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FAC" w:rsidRPr="00175294" w:rsidRDefault="00993FAC" w:rsidP="00993FA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75294">
        <w:rPr>
          <w:rFonts w:ascii="Times New Roman" w:eastAsia="Calibri" w:hAnsi="Times New Roman" w:cs="Times New Roman"/>
          <w:b/>
          <w:sz w:val="28"/>
          <w:szCs w:val="28"/>
        </w:rPr>
        <w:t xml:space="preserve">Федеральное государственное образовательное бюджетное учреждение </w:t>
      </w:r>
      <w:r w:rsidRPr="00175294">
        <w:rPr>
          <w:rFonts w:ascii="Times New Roman" w:eastAsia="Calibri" w:hAnsi="Times New Roman" w:cs="Times New Roman"/>
          <w:b/>
          <w:sz w:val="28"/>
          <w:szCs w:val="28"/>
        </w:rPr>
        <w:br/>
        <w:t>высшего образования</w:t>
      </w:r>
    </w:p>
    <w:p w:rsidR="00993FAC" w:rsidRPr="00175294" w:rsidRDefault="00993FAC" w:rsidP="00993FA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75294">
        <w:rPr>
          <w:rFonts w:ascii="Times New Roman" w:eastAsia="Calibri" w:hAnsi="Times New Roman" w:cs="Times New Roman"/>
          <w:b/>
          <w:sz w:val="28"/>
          <w:szCs w:val="28"/>
        </w:rPr>
        <w:t xml:space="preserve">«ФИНАНСОВЫЙ УНИВЕРСИТЕТ ПРИ ПРАВИТЕЛЬСТВЕ </w:t>
      </w:r>
      <w:r w:rsidRPr="00175294">
        <w:rPr>
          <w:rFonts w:ascii="Times New Roman" w:eastAsia="Calibri" w:hAnsi="Times New Roman" w:cs="Times New Roman"/>
          <w:b/>
          <w:sz w:val="28"/>
          <w:szCs w:val="28"/>
        </w:rPr>
        <w:br/>
        <w:t>РОССИЙСКОЙ ФЕДЕРАЦИИ»</w:t>
      </w:r>
    </w:p>
    <w:p w:rsidR="00993FAC" w:rsidRPr="00175294" w:rsidRDefault="00993FAC" w:rsidP="00993FA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75294">
        <w:rPr>
          <w:rFonts w:ascii="Times New Roman" w:eastAsia="Calibri" w:hAnsi="Times New Roman" w:cs="Times New Roman"/>
          <w:b/>
          <w:sz w:val="28"/>
          <w:szCs w:val="28"/>
        </w:rPr>
        <w:t>(Финансовый университет)</w:t>
      </w:r>
    </w:p>
    <w:p w:rsidR="00993FAC" w:rsidRPr="00175294" w:rsidRDefault="00993FAC" w:rsidP="00993FA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93FAC" w:rsidRPr="00175294" w:rsidRDefault="00993FAC" w:rsidP="00993FA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75294">
        <w:rPr>
          <w:rFonts w:ascii="Times New Roman" w:eastAsia="Calibri" w:hAnsi="Times New Roman" w:cs="Times New Roman"/>
          <w:b/>
          <w:sz w:val="28"/>
          <w:szCs w:val="28"/>
        </w:rPr>
        <w:t>Уральский филиал Финуниверситета</w:t>
      </w:r>
    </w:p>
    <w:p w:rsidR="00993FAC" w:rsidRPr="00175294" w:rsidRDefault="00993FAC" w:rsidP="00993FA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93FAC" w:rsidRPr="00943F6A" w:rsidRDefault="00993FAC" w:rsidP="00993FAC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43F6A">
        <w:rPr>
          <w:rFonts w:ascii="Times New Roman" w:eastAsia="Calibri" w:hAnsi="Times New Roman" w:cs="Times New Roman"/>
          <w:sz w:val="28"/>
          <w:szCs w:val="28"/>
        </w:rPr>
        <w:t>Кафедра «</w:t>
      </w:r>
      <w:r w:rsidR="00943F6A" w:rsidRPr="00943F6A">
        <w:rPr>
          <w:rFonts w:ascii="Times New Roman" w:eastAsia="Calibri" w:hAnsi="Times New Roman" w:cs="Times New Roman"/>
          <w:sz w:val="28"/>
          <w:szCs w:val="28"/>
        </w:rPr>
        <w:t>Экономика, финансы и управление</w:t>
      </w:r>
      <w:r w:rsidRPr="00943F6A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993FAC" w:rsidRPr="00175294" w:rsidRDefault="00993FAC" w:rsidP="00993FAC">
      <w:pPr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993FAC" w:rsidRPr="00175294" w:rsidRDefault="00993FAC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93FAC" w:rsidRPr="00175294" w:rsidRDefault="003835C4" w:rsidP="000B72A9">
      <w:pPr>
        <w:shd w:val="clear" w:color="auto" w:fill="FFFFFF"/>
        <w:autoSpaceDE w:val="0"/>
        <w:autoSpaceDN w:val="0"/>
        <w:adjustRightInd w:val="0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2631056" cy="1009291"/>
            <wp:effectExtent l="0" t="0" r="0" b="63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 cstate="print"/>
                    <a:srcRect l="57975" t="28217" r="27485" b="60596"/>
                    <a:stretch/>
                  </pic:blipFill>
                  <pic:spPr bwMode="auto">
                    <a:xfrm>
                      <a:off x="0" y="0"/>
                      <a:ext cx="2643848" cy="101419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33980" w:rsidRPr="003835C4" w:rsidRDefault="00033980" w:rsidP="00033980">
      <w:pPr>
        <w:shd w:val="clear" w:color="auto" w:fill="FFFFFF"/>
        <w:autoSpaceDE w:val="0"/>
        <w:autoSpaceDN w:val="0"/>
        <w:adjustRightInd w:val="0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0A28FB">
        <w:rPr>
          <w:rFonts w:ascii="Times New Roman" w:eastAsia="Calibri" w:hAnsi="Times New Roman" w:cs="Times New Roman"/>
          <w:sz w:val="24"/>
          <w:szCs w:val="24"/>
        </w:rPr>
        <w:t xml:space="preserve">           20 </w:t>
      </w:r>
      <w:r>
        <w:rPr>
          <w:rFonts w:ascii="Times New Roman" w:eastAsia="Calibri" w:hAnsi="Times New Roman" w:cs="Times New Roman"/>
          <w:sz w:val="24"/>
          <w:szCs w:val="24"/>
        </w:rPr>
        <w:t>феврал</w:t>
      </w:r>
      <w:r w:rsidRPr="000A28FB">
        <w:rPr>
          <w:rFonts w:ascii="Times New Roman" w:eastAsia="Calibri" w:hAnsi="Times New Roman" w:cs="Times New Roman"/>
          <w:sz w:val="24"/>
          <w:szCs w:val="24"/>
        </w:rPr>
        <w:t>я</w:t>
      </w:r>
      <w:r w:rsidRPr="000A28FB">
        <w:rPr>
          <w:rFonts w:ascii="Times New Roman" w:eastAsia="Calibri" w:hAnsi="Times New Roman" w:cs="Times New Roman"/>
          <w:szCs w:val="28"/>
        </w:rPr>
        <w:t xml:space="preserve"> </w:t>
      </w:r>
      <w:r w:rsidRPr="003835C4">
        <w:rPr>
          <w:rFonts w:ascii="Times New Roman" w:eastAsia="Calibri" w:hAnsi="Times New Roman" w:cs="Times New Roman"/>
          <w:sz w:val="24"/>
          <w:szCs w:val="28"/>
        </w:rPr>
        <w:t xml:space="preserve">2024 г. </w:t>
      </w:r>
    </w:p>
    <w:p w:rsidR="00993FAC" w:rsidRPr="00175294" w:rsidRDefault="00993FAC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835C4" w:rsidRDefault="003835C4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835C4" w:rsidRDefault="003835C4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835C4" w:rsidRDefault="003835C4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93FAC" w:rsidRPr="00FF7A82" w:rsidRDefault="004B3351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ФОНД </w:t>
      </w:r>
      <w:r w:rsidR="00993FAC" w:rsidRPr="00FF7A82">
        <w:rPr>
          <w:rFonts w:ascii="Times New Roman" w:eastAsia="Calibri" w:hAnsi="Times New Roman" w:cs="Times New Roman"/>
          <w:b/>
          <w:sz w:val="28"/>
          <w:szCs w:val="28"/>
        </w:rPr>
        <w:t>ОЦЕНОЧНЫ</w:t>
      </w:r>
      <w:r>
        <w:rPr>
          <w:rFonts w:ascii="Times New Roman" w:eastAsia="Calibri" w:hAnsi="Times New Roman" w:cs="Times New Roman"/>
          <w:b/>
          <w:sz w:val="28"/>
          <w:szCs w:val="28"/>
        </w:rPr>
        <w:t>Х СРЕДСТВ</w:t>
      </w:r>
    </w:p>
    <w:p w:rsidR="00993FAC" w:rsidRPr="00FF7A82" w:rsidRDefault="00993FAC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93FAC" w:rsidRPr="00FF7A82" w:rsidRDefault="00993FAC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93FAC" w:rsidRPr="000960FC" w:rsidRDefault="00993FAC" w:rsidP="00993FAC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960FC">
        <w:rPr>
          <w:rFonts w:ascii="Times New Roman" w:eastAsia="Calibri" w:hAnsi="Times New Roman" w:cs="Times New Roman"/>
          <w:sz w:val="28"/>
          <w:szCs w:val="28"/>
        </w:rPr>
        <w:t>по дисциплине</w:t>
      </w:r>
    </w:p>
    <w:p w:rsidR="007F6B6A" w:rsidRPr="0082437C" w:rsidRDefault="007F6B6A" w:rsidP="007F6B6A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82437C">
        <w:rPr>
          <w:rFonts w:ascii="Times New Roman" w:hAnsi="Times New Roman"/>
          <w:b/>
          <w:bCs/>
          <w:sz w:val="28"/>
          <w:szCs w:val="28"/>
        </w:rPr>
        <w:t>С</w:t>
      </w:r>
      <w:r w:rsidR="000E0679">
        <w:rPr>
          <w:rFonts w:ascii="Times New Roman" w:hAnsi="Times New Roman"/>
          <w:b/>
          <w:bCs/>
          <w:sz w:val="28"/>
          <w:szCs w:val="28"/>
        </w:rPr>
        <w:t>ТРАТЕГИЧЕСКИЙ МЕНЕДЖМЕНТ</w:t>
      </w:r>
      <w:r w:rsidRPr="0082437C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547225" w:rsidRDefault="00547225" w:rsidP="00993FAC">
      <w:pPr>
        <w:suppressAutoHyphens/>
        <w:jc w:val="center"/>
        <w:rPr>
          <w:rFonts w:ascii="Times New Roman" w:hAnsi="Times New Roman"/>
          <w:b/>
          <w:sz w:val="24"/>
          <w:szCs w:val="24"/>
        </w:rPr>
      </w:pPr>
    </w:p>
    <w:p w:rsidR="000960FC" w:rsidRPr="00E83CED" w:rsidRDefault="000960FC" w:rsidP="00993FAC">
      <w:pPr>
        <w:suppressAutoHyphens/>
        <w:jc w:val="center"/>
        <w:rPr>
          <w:rFonts w:ascii="Times New Roman" w:eastAsia="Arial Unicode MS" w:hAnsi="Times New Roman" w:cs="Times New Roman"/>
          <w:sz w:val="28"/>
          <w:szCs w:val="28"/>
        </w:rPr>
      </w:pPr>
    </w:p>
    <w:p w:rsidR="007F6B6A" w:rsidRPr="003033B7" w:rsidRDefault="007F6B6A" w:rsidP="007F6B6A">
      <w:pPr>
        <w:keepNext/>
        <w:keepLines/>
        <w:shd w:val="clear" w:color="auto" w:fill="FFFFFF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83CED">
        <w:rPr>
          <w:rFonts w:ascii="Times New Roman" w:eastAsia="Arial Unicode MS" w:hAnsi="Times New Roman" w:cs="Times New Roman"/>
          <w:sz w:val="28"/>
          <w:szCs w:val="28"/>
        </w:rPr>
        <w:t xml:space="preserve">Направление подготовки </w:t>
      </w:r>
      <w:r w:rsidRPr="003033B7">
        <w:rPr>
          <w:rFonts w:ascii="Times New Roman" w:eastAsia="Calibri" w:hAnsi="Times New Roman" w:cs="Times New Roman"/>
          <w:bCs/>
          <w:sz w:val="28"/>
          <w:szCs w:val="28"/>
        </w:rPr>
        <w:t>38.03.0</w:t>
      </w:r>
      <w:r>
        <w:rPr>
          <w:rFonts w:ascii="Times New Roman" w:eastAsia="Calibri" w:hAnsi="Times New Roman" w:cs="Times New Roman"/>
          <w:bCs/>
          <w:sz w:val="28"/>
          <w:szCs w:val="28"/>
        </w:rPr>
        <w:t>2</w:t>
      </w:r>
      <w:r w:rsidRPr="003033B7">
        <w:rPr>
          <w:rFonts w:ascii="Times New Roman" w:eastAsia="Calibri" w:hAnsi="Times New Roman" w:cs="Times New Roman"/>
          <w:bCs/>
          <w:sz w:val="28"/>
          <w:szCs w:val="28"/>
        </w:rPr>
        <w:t xml:space="preserve"> - </w:t>
      </w:r>
      <w:r>
        <w:rPr>
          <w:rFonts w:ascii="Times New Roman" w:eastAsia="Calibri" w:hAnsi="Times New Roman" w:cs="Times New Roman"/>
          <w:bCs/>
          <w:sz w:val="28"/>
          <w:szCs w:val="28"/>
        </w:rPr>
        <w:t>Менеджмент</w:t>
      </w:r>
    </w:p>
    <w:p w:rsidR="007F6B6A" w:rsidRPr="003033B7" w:rsidRDefault="007F6B6A" w:rsidP="007F6B6A">
      <w:pPr>
        <w:keepNext/>
        <w:keepLines/>
        <w:shd w:val="clear" w:color="auto" w:fill="FFFFFF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033B7">
        <w:rPr>
          <w:rFonts w:ascii="Times New Roman" w:eastAsia="Courier New" w:hAnsi="Times New Roman" w:cs="Times New Roman"/>
          <w:sz w:val="28"/>
          <w:szCs w:val="28"/>
          <w:lang w:eastAsia="ru-RU"/>
        </w:rPr>
        <w:t>образовательная программа</w:t>
      </w:r>
      <w:r w:rsidRPr="003033B7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</w:rPr>
        <w:t>–</w:t>
      </w:r>
      <w:r w:rsidRPr="003033B7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</w:rPr>
        <w:t>Управление бизнесом</w:t>
      </w:r>
    </w:p>
    <w:p w:rsidR="007F6B6A" w:rsidRPr="00E83CED" w:rsidRDefault="007F6B6A" w:rsidP="007F6B6A">
      <w:pPr>
        <w:suppressAutoHyphens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033B7">
        <w:rPr>
          <w:rFonts w:ascii="Times New Roman" w:eastAsia="Courier New" w:hAnsi="Times New Roman" w:cs="Times New Roman"/>
          <w:sz w:val="28"/>
          <w:szCs w:val="28"/>
          <w:lang w:eastAsia="ru-RU"/>
        </w:rPr>
        <w:t xml:space="preserve">профиль </w:t>
      </w:r>
      <w:r>
        <w:rPr>
          <w:rFonts w:ascii="Times New Roman" w:eastAsia="Courier New" w:hAnsi="Times New Roman" w:cs="Times New Roman"/>
          <w:sz w:val="28"/>
          <w:szCs w:val="28"/>
          <w:lang w:eastAsia="ru-RU"/>
        </w:rPr>
        <w:t>–</w:t>
      </w:r>
      <w:r w:rsidRPr="003033B7">
        <w:rPr>
          <w:rFonts w:ascii="Times New Roman" w:eastAsia="Courier New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ourier New" w:hAnsi="Times New Roman" w:cs="Times New Roman"/>
          <w:sz w:val="28"/>
          <w:szCs w:val="28"/>
          <w:lang w:eastAsia="ru-RU"/>
        </w:rPr>
        <w:t>Менеджмент и управление бизнесом</w:t>
      </w:r>
    </w:p>
    <w:p w:rsidR="007F6B6A" w:rsidRPr="00E83CED" w:rsidRDefault="007F6B6A" w:rsidP="007F6B6A">
      <w:pPr>
        <w:suppressAutoHyphens/>
        <w:jc w:val="center"/>
        <w:rPr>
          <w:rFonts w:ascii="Times New Roman" w:eastAsia="Arial Unicode MS" w:hAnsi="Times New Roman" w:cs="Times New Roman"/>
          <w:sz w:val="28"/>
          <w:szCs w:val="28"/>
          <w:vertAlign w:val="superscript"/>
        </w:rPr>
      </w:pPr>
      <w:r w:rsidRPr="00E83CED">
        <w:rPr>
          <w:rFonts w:ascii="Times New Roman" w:eastAsia="Arial Unicode MS" w:hAnsi="Times New Roman" w:cs="Times New Roman"/>
          <w:sz w:val="28"/>
          <w:szCs w:val="28"/>
          <w:vertAlign w:val="superscript"/>
        </w:rPr>
        <w:t>(наименование направленности (профиля) образовательной программы)</w:t>
      </w:r>
    </w:p>
    <w:p w:rsidR="007F6B6A" w:rsidRPr="00E83CED" w:rsidRDefault="007F6B6A" w:rsidP="007F6B6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F6B6A" w:rsidRDefault="007F6B6A" w:rsidP="007F6B6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F6B6A" w:rsidRDefault="007F6B6A" w:rsidP="007F6B6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F6B6A" w:rsidRPr="00E83CED" w:rsidRDefault="007F6B6A" w:rsidP="007F6B6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F6B6A" w:rsidRPr="00A973BF" w:rsidRDefault="007F6B6A" w:rsidP="007F6B6A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  <w:r w:rsidRPr="00A973BF">
        <w:rPr>
          <w:rFonts w:ascii="Times New Roman" w:eastAsia="Calibri" w:hAnsi="Times New Roman" w:cs="Times New Roman"/>
          <w:color w:val="000000"/>
          <w:sz w:val="24"/>
          <w:szCs w:val="24"/>
        </w:rPr>
        <w:t>Разработан в соответствии с рабочей программой «</w:t>
      </w:r>
      <w:r w:rsidR="000E0679">
        <w:rPr>
          <w:rFonts w:ascii="Times New Roman" w:eastAsia="Calibri" w:hAnsi="Times New Roman" w:cs="Times New Roman"/>
          <w:color w:val="000000"/>
          <w:sz w:val="24"/>
          <w:szCs w:val="24"/>
        </w:rPr>
        <w:t>Стратегический менеджмент</w:t>
      </w:r>
      <w:r w:rsidRPr="00A973B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», </w:t>
      </w:r>
      <w:r w:rsidRPr="00A973BF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одобренной кафедрой «</w:t>
      </w:r>
      <w:r w:rsidRPr="00A973BF">
        <w:rPr>
          <w:rFonts w:ascii="Times New Roman" w:eastAsia="Calibri" w:hAnsi="Times New Roman" w:cs="Times New Roman"/>
          <w:sz w:val="24"/>
          <w:szCs w:val="24"/>
        </w:rPr>
        <w:t>Экономика, финансы и управление</w:t>
      </w:r>
      <w:r w:rsidRPr="00A973BF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» (протокол № 06 от «30» января 2024 г.)</w:t>
      </w:r>
    </w:p>
    <w:p w:rsidR="004B3351" w:rsidRDefault="004B3351" w:rsidP="00993FAC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</w:p>
    <w:p w:rsidR="004B3351" w:rsidRDefault="004B3351" w:rsidP="00993FAC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</w:p>
    <w:p w:rsidR="004B3351" w:rsidRDefault="004B3351" w:rsidP="00993FAC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</w:p>
    <w:p w:rsidR="004B3351" w:rsidRDefault="004B3351" w:rsidP="00993FAC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</w:p>
    <w:p w:rsidR="003835C4" w:rsidRDefault="003835C4" w:rsidP="00993FAC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</w:p>
    <w:p w:rsidR="004B3351" w:rsidRPr="003835C4" w:rsidRDefault="004B3351" w:rsidP="004B335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Челябинск, 202</w:t>
      </w:r>
      <w:r w:rsidR="003835C4" w:rsidRPr="003835C4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4</w:t>
      </w:r>
    </w:p>
    <w:p w:rsidR="00993FAC" w:rsidRDefault="00993FAC" w:rsidP="00993FAC">
      <w:pPr>
        <w:rPr>
          <w:rFonts w:ascii="Times New Roman" w:hAnsi="Times New Roman" w:cs="Times New Roman"/>
          <w:b/>
          <w:sz w:val="24"/>
          <w:szCs w:val="24"/>
        </w:rPr>
      </w:pPr>
      <w:r w:rsidRPr="00FF7A82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3835C4" w:rsidRDefault="004B3351" w:rsidP="004B3351">
      <w:pPr>
        <w:suppressAutoHyphens/>
        <w:rPr>
          <w:rFonts w:ascii="Times New Roman" w:hAnsi="Times New Roman" w:cs="Times New Roman"/>
          <w:bCs/>
          <w:sz w:val="24"/>
          <w:szCs w:val="24"/>
        </w:rPr>
      </w:pPr>
      <w:r w:rsidRPr="00307B55">
        <w:rPr>
          <w:rFonts w:ascii="Times New Roman" w:hAnsi="Times New Roman" w:cs="Times New Roman"/>
          <w:b/>
          <w:bCs/>
          <w:sz w:val="24"/>
          <w:szCs w:val="24"/>
        </w:rPr>
        <w:lastRenderedPageBreak/>
        <w:t>Название дисциплины:</w:t>
      </w:r>
      <w:r w:rsidRPr="00307B55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4B3351" w:rsidRDefault="005479F2" w:rsidP="004B3351">
      <w:pPr>
        <w:ind w:left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Стратегический менеджмент</w:t>
      </w:r>
    </w:p>
    <w:p w:rsidR="007F6B6A" w:rsidRPr="00307B55" w:rsidRDefault="007F6B6A" w:rsidP="004B3351">
      <w:pPr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B3351" w:rsidRPr="00307B55" w:rsidRDefault="004B3351" w:rsidP="004B3351">
      <w:pPr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07B55"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 освоения дисциплины:</w:t>
      </w:r>
    </w:p>
    <w:tbl>
      <w:tblPr>
        <w:tblStyle w:val="a9"/>
        <w:tblW w:w="9606" w:type="dxa"/>
        <w:tblLayout w:type="fixed"/>
        <w:tblLook w:val="04A0"/>
      </w:tblPr>
      <w:tblGrid>
        <w:gridCol w:w="2063"/>
        <w:gridCol w:w="3148"/>
        <w:gridCol w:w="4395"/>
      </w:tblGrid>
      <w:tr w:rsidR="00FD010C" w:rsidRPr="004B3351" w:rsidTr="003835C4">
        <w:tc>
          <w:tcPr>
            <w:tcW w:w="2063" w:type="dxa"/>
            <w:vAlign w:val="center"/>
            <w:hideMark/>
          </w:tcPr>
          <w:p w:rsidR="00FD010C" w:rsidRPr="004B3351" w:rsidRDefault="00FD010C" w:rsidP="00790BDF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351">
              <w:rPr>
                <w:rFonts w:ascii="Times New Roman" w:hAnsi="Times New Roman" w:cs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3148" w:type="dxa"/>
            <w:vAlign w:val="center"/>
            <w:hideMark/>
          </w:tcPr>
          <w:p w:rsidR="00FD010C" w:rsidRPr="004B3351" w:rsidRDefault="00FD010C" w:rsidP="00790BDF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351">
              <w:rPr>
                <w:rFonts w:ascii="Times New Roman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4395" w:type="dxa"/>
            <w:vAlign w:val="center"/>
            <w:hideMark/>
          </w:tcPr>
          <w:p w:rsidR="00FD010C" w:rsidRPr="004B3351" w:rsidRDefault="00FD010C" w:rsidP="00790BDF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351">
              <w:rPr>
                <w:rFonts w:ascii="Times New Roman" w:hAnsi="Times New Roman" w:cs="Times New Roman"/>
                <w:sz w:val="24"/>
                <w:szCs w:val="24"/>
              </w:rPr>
              <w:t>Индикаторы достижения компетенции</w:t>
            </w:r>
          </w:p>
        </w:tc>
      </w:tr>
      <w:tr w:rsidR="005479F2" w:rsidRPr="004B3351" w:rsidTr="00AA4B42">
        <w:tc>
          <w:tcPr>
            <w:tcW w:w="2063" w:type="dxa"/>
            <w:hideMark/>
          </w:tcPr>
          <w:p w:rsidR="005479F2" w:rsidRDefault="005479F2" w:rsidP="006A25E8">
            <w:pPr>
              <w:pStyle w:val="TableParagraph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5479F2" w:rsidRDefault="005479F2" w:rsidP="006A25E8">
            <w:pPr>
              <w:pStyle w:val="TableParagraph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5479F2" w:rsidRDefault="005479F2" w:rsidP="006A25E8">
            <w:pPr>
              <w:pStyle w:val="TableParagraph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5479F2" w:rsidRDefault="005479F2" w:rsidP="006A25E8">
            <w:pPr>
              <w:pStyle w:val="TableParagraph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5479F2" w:rsidRDefault="005479F2" w:rsidP="006A25E8">
            <w:pPr>
              <w:pStyle w:val="TableParagraph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5479F2" w:rsidRPr="006A25E8" w:rsidRDefault="005479F2" w:rsidP="005479F2">
            <w:pPr>
              <w:pStyle w:val="TableParagraph"/>
              <w:ind w:firstLine="0"/>
              <w:jc w:val="center"/>
              <w:rPr>
                <w:b/>
                <w:sz w:val="24"/>
                <w:szCs w:val="24"/>
              </w:rPr>
            </w:pPr>
            <w:r w:rsidRPr="006A25E8">
              <w:rPr>
                <w:b/>
                <w:sz w:val="24"/>
                <w:szCs w:val="24"/>
              </w:rPr>
              <w:t>ПКН-</w:t>
            </w: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3148" w:type="dxa"/>
            <w:hideMark/>
          </w:tcPr>
          <w:p w:rsidR="005479F2" w:rsidRPr="005479F2" w:rsidRDefault="005479F2" w:rsidP="00FB5284">
            <w:pPr>
              <w:ind w:left="57" w:right="57"/>
            </w:pPr>
            <w:r w:rsidRPr="005479F2">
              <w:rPr>
                <w:rStyle w:val="211pt"/>
                <w:rFonts w:eastAsiaTheme="minorHAnsi"/>
                <w:b w:val="0"/>
              </w:rPr>
              <w:t xml:space="preserve">Владение методами стратегического и маркетингового анализа организаций (рынков, продуктов), разработки и осуществления стратегии организации с учетом запросов и интересов различных заинтересованных сторон </w:t>
            </w:r>
          </w:p>
        </w:tc>
        <w:tc>
          <w:tcPr>
            <w:tcW w:w="4395" w:type="dxa"/>
          </w:tcPr>
          <w:p w:rsidR="005479F2" w:rsidRPr="005479F2" w:rsidRDefault="005479F2" w:rsidP="005479F2">
            <w:pPr>
              <w:widowControl w:val="0"/>
              <w:numPr>
                <w:ilvl w:val="0"/>
                <w:numId w:val="6"/>
              </w:numPr>
              <w:tabs>
                <w:tab w:val="left" w:pos="187"/>
              </w:tabs>
              <w:ind w:left="720" w:right="57" w:hanging="360"/>
              <w:rPr>
                <w:rStyle w:val="211pt"/>
                <w:rFonts w:ascii="Courier New" w:eastAsia="Courier New" w:hAnsi="Courier New" w:cs="Courier New"/>
                <w:b w:val="0"/>
                <w:bCs w:val="0"/>
                <w:sz w:val="24"/>
                <w:szCs w:val="24"/>
              </w:rPr>
            </w:pPr>
            <w:r w:rsidRPr="005479F2">
              <w:rPr>
                <w:rStyle w:val="211pt"/>
                <w:rFonts w:eastAsiaTheme="minorHAnsi"/>
                <w:b w:val="0"/>
              </w:rPr>
              <w:t>Использует знания в области теории и практики стратегического менеджмента с использованием аналитического инструментария.</w:t>
            </w:r>
          </w:p>
          <w:p w:rsidR="005479F2" w:rsidRPr="005479F2" w:rsidRDefault="005479F2" w:rsidP="005479F2">
            <w:pPr>
              <w:widowControl w:val="0"/>
              <w:numPr>
                <w:ilvl w:val="0"/>
                <w:numId w:val="6"/>
              </w:numPr>
              <w:tabs>
                <w:tab w:val="left" w:pos="187"/>
              </w:tabs>
              <w:ind w:left="720" w:right="57" w:hanging="360"/>
              <w:rPr>
                <w:rStyle w:val="211pt"/>
                <w:rFonts w:ascii="Courier New" w:eastAsia="Courier New" w:hAnsi="Courier New" w:cs="Courier New"/>
                <w:b w:val="0"/>
                <w:bCs w:val="0"/>
                <w:sz w:val="24"/>
                <w:szCs w:val="24"/>
              </w:rPr>
            </w:pPr>
            <w:r w:rsidRPr="005479F2">
              <w:rPr>
                <w:rStyle w:val="211pt"/>
                <w:rFonts w:eastAsiaTheme="minorHAnsi"/>
                <w:b w:val="0"/>
              </w:rPr>
              <w:t>Владеет методами принятия стратегических, тактических и оперативных решений в управлении деятельностью организации</w:t>
            </w:r>
          </w:p>
          <w:p w:rsidR="005479F2" w:rsidRPr="005479F2" w:rsidRDefault="005479F2" w:rsidP="005479F2">
            <w:pPr>
              <w:widowControl w:val="0"/>
              <w:numPr>
                <w:ilvl w:val="0"/>
                <w:numId w:val="6"/>
              </w:numPr>
              <w:tabs>
                <w:tab w:val="left" w:pos="182"/>
              </w:tabs>
              <w:ind w:left="720" w:right="57" w:hanging="360"/>
            </w:pPr>
            <w:r w:rsidRPr="005479F2">
              <w:rPr>
                <w:rStyle w:val="211pt"/>
                <w:rFonts w:eastAsiaTheme="minorHAnsi"/>
                <w:b w:val="0"/>
              </w:rPr>
              <w:t xml:space="preserve">Проводит стратегический анализ макро- и микросреды организации, владеет навыками оценки ее конкурентоспособности и формирования компетенций и </w:t>
            </w:r>
            <w:proofErr w:type="spellStart"/>
            <w:r w:rsidRPr="005479F2">
              <w:rPr>
                <w:rStyle w:val="211pt"/>
                <w:rFonts w:eastAsiaTheme="minorHAnsi"/>
                <w:b w:val="0"/>
              </w:rPr>
              <w:t>некопируемых</w:t>
            </w:r>
            <w:proofErr w:type="spellEnd"/>
            <w:r w:rsidRPr="005479F2">
              <w:rPr>
                <w:rStyle w:val="211pt"/>
                <w:rFonts w:eastAsiaTheme="minorHAnsi"/>
                <w:b w:val="0"/>
              </w:rPr>
              <w:t xml:space="preserve"> конкурентных преимуществ компании.</w:t>
            </w:r>
          </w:p>
        </w:tc>
      </w:tr>
      <w:tr w:rsidR="00372E9E" w:rsidRPr="004B3351" w:rsidTr="009258DA">
        <w:tc>
          <w:tcPr>
            <w:tcW w:w="2063" w:type="dxa"/>
            <w:hideMark/>
          </w:tcPr>
          <w:p w:rsidR="00372E9E" w:rsidRDefault="00372E9E" w:rsidP="005A2DB1">
            <w:pPr>
              <w:pStyle w:val="TableParagraph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372E9E" w:rsidRDefault="00372E9E" w:rsidP="005A2DB1">
            <w:pPr>
              <w:pStyle w:val="TableParagraph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372E9E" w:rsidRPr="005A2DB1" w:rsidRDefault="00372E9E" w:rsidP="00372E9E">
            <w:pPr>
              <w:pStyle w:val="TableParagraph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</w:t>
            </w:r>
            <w:r w:rsidRPr="005A2DB1">
              <w:rPr>
                <w:b/>
                <w:sz w:val="24"/>
                <w:szCs w:val="24"/>
              </w:rPr>
              <w:t>К</w:t>
            </w:r>
            <w:r>
              <w:rPr>
                <w:b/>
                <w:sz w:val="24"/>
                <w:szCs w:val="24"/>
              </w:rPr>
              <w:t>Н</w:t>
            </w:r>
            <w:r w:rsidRPr="005A2DB1">
              <w:rPr>
                <w:b/>
                <w:sz w:val="24"/>
                <w:szCs w:val="24"/>
              </w:rPr>
              <w:t>-1</w:t>
            </w: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148" w:type="dxa"/>
          </w:tcPr>
          <w:p w:rsidR="00372E9E" w:rsidRPr="00372E9E" w:rsidRDefault="00372E9E" w:rsidP="00FB5284">
            <w:pPr>
              <w:textAlignment w:val="baseline"/>
              <w:rPr>
                <w:rFonts w:ascii="Times New Roman" w:hAnsi="Times New Roman" w:cs="Times New Roman"/>
              </w:rPr>
            </w:pPr>
            <w:r w:rsidRPr="00372E9E">
              <w:rPr>
                <w:rStyle w:val="211pt"/>
                <w:rFonts w:eastAsiaTheme="minorHAnsi"/>
                <w:b w:val="0"/>
              </w:rPr>
              <w:t xml:space="preserve">Способность анализировать рыночные и специфические риски при решении задач управления организацией </w:t>
            </w:r>
          </w:p>
        </w:tc>
        <w:tc>
          <w:tcPr>
            <w:tcW w:w="4395" w:type="dxa"/>
          </w:tcPr>
          <w:p w:rsidR="00372E9E" w:rsidRPr="00372E9E" w:rsidRDefault="00372E9E" w:rsidP="00FB5284">
            <w:r w:rsidRPr="00372E9E">
              <w:rPr>
                <w:rStyle w:val="211pt"/>
                <w:rFonts w:eastAsiaTheme="minorHAnsi"/>
                <w:b w:val="0"/>
              </w:rPr>
              <w:t>1. Использует знания инструментария рис</w:t>
            </w:r>
            <w:proofErr w:type="gramStart"/>
            <w:r w:rsidRPr="00372E9E">
              <w:rPr>
                <w:rStyle w:val="211pt"/>
                <w:rFonts w:eastAsiaTheme="minorHAnsi"/>
                <w:b w:val="0"/>
              </w:rPr>
              <w:t>к-</w:t>
            </w:r>
            <w:proofErr w:type="gramEnd"/>
            <w:r w:rsidRPr="00372E9E">
              <w:rPr>
                <w:rStyle w:val="211pt"/>
                <w:rFonts w:eastAsiaTheme="minorHAnsi"/>
                <w:b w:val="0"/>
              </w:rPr>
              <w:t xml:space="preserve"> менеджмента для выявления факторов риска внешней и внутренней среды организации и обоснования измерения риска.</w:t>
            </w:r>
          </w:p>
          <w:p w:rsidR="00372E9E" w:rsidRPr="00372E9E" w:rsidRDefault="00372E9E" w:rsidP="00FB5284">
            <w:r w:rsidRPr="00372E9E">
              <w:rPr>
                <w:rStyle w:val="211pt"/>
                <w:rFonts w:eastAsiaTheme="minorHAnsi"/>
                <w:b w:val="0"/>
              </w:rPr>
              <w:t>2.Проводит идентификацию рисков по функциям и направления деятельности организации.</w:t>
            </w:r>
          </w:p>
          <w:p w:rsidR="00372E9E" w:rsidRPr="00372E9E" w:rsidRDefault="00372E9E" w:rsidP="00FB5284">
            <w:pPr>
              <w:pStyle w:val="a7"/>
              <w:spacing w:after="0" w:line="240" w:lineRule="auto"/>
              <w:ind w:left="57"/>
              <w:rPr>
                <w:rFonts w:ascii="Times New Roman" w:hAnsi="Times New Roman"/>
              </w:rPr>
            </w:pPr>
            <w:r w:rsidRPr="00372E9E">
              <w:rPr>
                <w:rStyle w:val="211pt"/>
                <w:rFonts w:eastAsiaTheme="minorHAnsi"/>
                <w:b w:val="0"/>
              </w:rPr>
              <w:t>3. Использует механизмы выявления причин, условий возникновения рисков с использованием методов количественной и качественной оценки рисков.</w:t>
            </w:r>
          </w:p>
        </w:tc>
      </w:tr>
      <w:tr w:rsidR="005A2DB1" w:rsidRPr="004B3351" w:rsidTr="009258DA">
        <w:trPr>
          <w:trHeight w:val="20"/>
        </w:trPr>
        <w:tc>
          <w:tcPr>
            <w:tcW w:w="2063" w:type="dxa"/>
            <w:hideMark/>
          </w:tcPr>
          <w:p w:rsidR="005A2DB1" w:rsidRDefault="005A2DB1" w:rsidP="005A2DB1">
            <w:pPr>
              <w:pStyle w:val="TableParagraph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5A2DB1" w:rsidRDefault="005A2DB1" w:rsidP="005A2DB1">
            <w:pPr>
              <w:pStyle w:val="TableParagraph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5A2DB1" w:rsidRPr="005A2DB1" w:rsidRDefault="005A2DB1" w:rsidP="005A2DB1">
            <w:pPr>
              <w:pStyle w:val="TableParagraph"/>
              <w:ind w:firstLine="0"/>
              <w:jc w:val="center"/>
              <w:rPr>
                <w:b/>
                <w:sz w:val="24"/>
                <w:szCs w:val="24"/>
              </w:rPr>
            </w:pPr>
            <w:r w:rsidRPr="005A2DB1">
              <w:rPr>
                <w:b/>
                <w:sz w:val="24"/>
                <w:szCs w:val="24"/>
              </w:rPr>
              <w:t>УК-14</w:t>
            </w:r>
          </w:p>
        </w:tc>
        <w:tc>
          <w:tcPr>
            <w:tcW w:w="3148" w:type="dxa"/>
            <w:hideMark/>
          </w:tcPr>
          <w:p w:rsidR="005A2DB1" w:rsidRPr="005A2DB1" w:rsidRDefault="005A2DB1" w:rsidP="00D117A6">
            <w:pPr>
              <w:keepNext/>
              <w:rPr>
                <w:b/>
                <w:sz w:val="24"/>
                <w:szCs w:val="24"/>
              </w:rPr>
            </w:pPr>
            <w:r w:rsidRPr="005A2DB1">
              <w:rPr>
                <w:rStyle w:val="200"/>
                <w:rFonts w:eastAsiaTheme="minorHAnsi"/>
                <w:sz w:val="24"/>
                <w:szCs w:val="24"/>
                <w:lang w:bidi="ru-RU"/>
              </w:rPr>
              <w:t xml:space="preserve">Способность формировать нетерпимое отношение к коррупционному поведению </w:t>
            </w:r>
          </w:p>
        </w:tc>
        <w:tc>
          <w:tcPr>
            <w:tcW w:w="4395" w:type="dxa"/>
          </w:tcPr>
          <w:p w:rsidR="005A2DB1" w:rsidRPr="005A2DB1" w:rsidRDefault="005A2DB1" w:rsidP="00D117A6">
            <w:pPr>
              <w:keepNext/>
              <w:tabs>
                <w:tab w:val="left" w:pos="389"/>
              </w:tabs>
              <w:rPr>
                <w:b/>
                <w:sz w:val="24"/>
                <w:szCs w:val="24"/>
              </w:rPr>
            </w:pPr>
            <w:r w:rsidRPr="005A2DB1">
              <w:rPr>
                <w:rStyle w:val="200"/>
                <w:rFonts w:eastAsiaTheme="minorHAnsi"/>
                <w:sz w:val="24"/>
                <w:szCs w:val="24"/>
                <w:lang w:bidi="ru-RU"/>
              </w:rPr>
              <w:t>1.Демонстрирует знание последствий коррупционных действий, способов профилактики коррупции и формирования нетерпимого отношения к ней.</w:t>
            </w:r>
          </w:p>
        </w:tc>
      </w:tr>
    </w:tbl>
    <w:p w:rsidR="004B3351" w:rsidRDefault="004B3351" w:rsidP="004B335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highlight w:val="green"/>
        </w:rPr>
      </w:pPr>
    </w:p>
    <w:p w:rsidR="004B3351" w:rsidRDefault="004B3351" w:rsidP="004B3351">
      <w:pPr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Оценочные средства</w:t>
      </w:r>
    </w:p>
    <w:tbl>
      <w:tblPr>
        <w:tblStyle w:val="a9"/>
        <w:tblW w:w="9889" w:type="dxa"/>
        <w:tblLook w:val="04A0"/>
      </w:tblPr>
      <w:tblGrid>
        <w:gridCol w:w="1014"/>
        <w:gridCol w:w="4157"/>
        <w:gridCol w:w="2839"/>
        <w:gridCol w:w="1879"/>
      </w:tblGrid>
      <w:tr w:rsidR="004B3351" w:rsidRPr="00FD010C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Pr="00FD010C" w:rsidRDefault="004B3351" w:rsidP="004B3351">
            <w:pPr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Номер задания </w:t>
            </w: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Pr="00FD010C" w:rsidRDefault="004B3351" w:rsidP="004B3351">
            <w:pPr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оценочных материалов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Pr="00FD010C" w:rsidRDefault="004B3351" w:rsidP="004B3351">
            <w:pPr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Правильный ответ 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Pr="00FD010C" w:rsidRDefault="004B3351" w:rsidP="004B3351">
            <w:pPr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Компетенция(и)</w:t>
            </w:r>
          </w:p>
        </w:tc>
      </w:tr>
      <w:tr w:rsidR="004B3351" w:rsidRPr="00FD010C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351" w:rsidRPr="00FD010C" w:rsidRDefault="004B3351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8C3" w:rsidRPr="00CE18C3" w:rsidRDefault="00CE18C3" w:rsidP="00CE18C3">
            <w:pPr>
              <w:ind w:left="57"/>
              <w:rPr>
                <w:rFonts w:ascii="Times New Roman" w:hAnsi="Times New Roman" w:cs="Times New Roman"/>
              </w:rPr>
            </w:pPr>
            <w:r w:rsidRPr="00CE18C3">
              <w:rPr>
                <w:rFonts w:ascii="Times New Roman" w:hAnsi="Times New Roman" w:cs="Times New Roman"/>
              </w:rPr>
              <w:t>Стратегия организации – это</w:t>
            </w:r>
          </w:p>
          <w:p w:rsidR="00CE18C3" w:rsidRPr="00CE18C3" w:rsidRDefault="00CE18C3" w:rsidP="00CE18C3">
            <w:pPr>
              <w:ind w:left="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А) </w:t>
            </w:r>
            <w:r w:rsidRPr="00CE18C3">
              <w:rPr>
                <w:rFonts w:ascii="Times New Roman" w:hAnsi="Times New Roman" w:cs="Times New Roman"/>
              </w:rPr>
              <w:t>деятельность организации в определенной стратегической зоне хозяйствования (определенный сегмент рынка)</w:t>
            </w:r>
          </w:p>
          <w:p w:rsidR="00CE18C3" w:rsidRPr="00CE18C3" w:rsidRDefault="00CE18C3" w:rsidP="00CE18C3">
            <w:pPr>
              <w:ind w:left="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Б) </w:t>
            </w:r>
            <w:r w:rsidRPr="00CE18C3">
              <w:rPr>
                <w:rFonts w:ascii="Times New Roman" w:hAnsi="Times New Roman" w:cs="Times New Roman"/>
              </w:rPr>
              <w:t>генеральный план действий, определяющий</w:t>
            </w:r>
            <w:r>
              <w:rPr>
                <w:rFonts w:ascii="Times New Roman" w:hAnsi="Times New Roman" w:cs="Times New Roman"/>
              </w:rPr>
              <w:t xml:space="preserve"> приоритеты организации</w:t>
            </w:r>
            <w:r w:rsidRPr="00CE18C3">
              <w:rPr>
                <w:rFonts w:ascii="Times New Roman" w:hAnsi="Times New Roman" w:cs="Times New Roman"/>
              </w:rPr>
              <w:t>, ресурсы и последовательность шагов по достижению стратегических целей</w:t>
            </w:r>
          </w:p>
          <w:p w:rsidR="004B3351" w:rsidRPr="00CE18C3" w:rsidRDefault="00CE18C3" w:rsidP="00CE18C3">
            <w:pPr>
              <w:ind w:left="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В) </w:t>
            </w:r>
            <w:r w:rsidRPr="00CE18C3">
              <w:rPr>
                <w:rFonts w:ascii="Times New Roman" w:hAnsi="Times New Roman" w:cs="Times New Roman"/>
              </w:rPr>
              <w:t>обеспечение выработки действий для достижения целей организации и создание управленческих механизмов реализации этих действий через систему планов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8C3" w:rsidRPr="00CE18C3" w:rsidRDefault="00CE18C3" w:rsidP="00CE18C3">
            <w:pPr>
              <w:ind w:left="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Б) </w:t>
            </w:r>
            <w:r w:rsidRPr="00CE18C3">
              <w:rPr>
                <w:rFonts w:ascii="Times New Roman" w:hAnsi="Times New Roman" w:cs="Times New Roman"/>
              </w:rPr>
              <w:t>генеральный план действий, определяющий</w:t>
            </w:r>
            <w:r>
              <w:rPr>
                <w:rFonts w:ascii="Times New Roman" w:hAnsi="Times New Roman" w:cs="Times New Roman"/>
              </w:rPr>
              <w:t xml:space="preserve"> приоритеты организации</w:t>
            </w:r>
            <w:r w:rsidRPr="00CE18C3">
              <w:rPr>
                <w:rFonts w:ascii="Times New Roman" w:hAnsi="Times New Roman" w:cs="Times New Roman"/>
              </w:rPr>
              <w:t>, ресурсы и последовательность шагов по достижению стратегических целей</w:t>
            </w:r>
          </w:p>
          <w:p w:rsidR="004B3351" w:rsidRPr="00FD010C" w:rsidRDefault="00645347" w:rsidP="00293EC8">
            <w:pPr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D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E70" w:rsidRDefault="00105E70" w:rsidP="004B3351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ПКН-</w:t>
            </w:r>
            <w:r w:rsidR="001A4F9B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  <w:p w:rsidR="004B3351" w:rsidRPr="00FD010C" w:rsidRDefault="001A4F9B" w:rsidP="004B3351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="00645347"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="00645347"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4B3351" w:rsidRPr="00FD010C" w:rsidRDefault="004B3351" w:rsidP="004B3351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B3351" w:rsidRPr="00FD010C" w:rsidRDefault="004B3351" w:rsidP="004B3351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A4F9B" w:rsidRPr="00FD010C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9B" w:rsidRPr="00FD010C" w:rsidRDefault="001A4F9B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9B" w:rsidRPr="00D3507C" w:rsidRDefault="001A4F9B" w:rsidP="00D3507C">
            <w:pPr>
              <w:jc w:val="both"/>
              <w:rPr>
                <w:rFonts w:ascii="Times New Roman" w:hAnsi="Times New Roman" w:cs="Times New Roman"/>
              </w:rPr>
            </w:pPr>
            <w:r w:rsidRPr="00D3507C">
              <w:rPr>
                <w:rFonts w:ascii="Times New Roman" w:hAnsi="Times New Roman" w:cs="Times New Roman"/>
              </w:rPr>
              <w:t>Результат анализа сильных и слабых сторон организации, а также определения возможностей и препятствий ее развития, это</w:t>
            </w:r>
          </w:p>
          <w:p w:rsidR="001A4F9B" w:rsidRPr="00D3507C" w:rsidRDefault="001A4F9B" w:rsidP="00D3507C">
            <w:pPr>
              <w:ind w:left="360" w:right="440"/>
              <w:jc w:val="both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 xml:space="preserve">А) </w:t>
            </w:r>
            <w:r w:rsidRPr="00D3507C">
              <w:rPr>
                <w:rFonts w:ascii="Times New Roman" w:eastAsia="Arial Unicode MS" w:hAnsi="Times New Roman" w:cs="Times New Roman"/>
              </w:rPr>
              <w:t>SNW – анализ</w:t>
            </w:r>
          </w:p>
          <w:p w:rsidR="001A4F9B" w:rsidRPr="00D3507C" w:rsidRDefault="001A4F9B" w:rsidP="00D3507C">
            <w:pPr>
              <w:ind w:left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Б) </w:t>
            </w:r>
            <w:r w:rsidRPr="00D3507C">
              <w:rPr>
                <w:rFonts w:ascii="Times New Roman" w:hAnsi="Times New Roman" w:cs="Times New Roman"/>
                <w:lang w:val="en-US"/>
              </w:rPr>
              <w:t>STEP</w:t>
            </w:r>
            <w:r w:rsidRPr="00D3507C">
              <w:rPr>
                <w:rFonts w:ascii="Times New Roman" w:hAnsi="Times New Roman" w:cs="Times New Roman"/>
              </w:rPr>
              <w:t>-анализ</w:t>
            </w:r>
          </w:p>
          <w:p w:rsidR="001A4F9B" w:rsidRPr="00D3507C" w:rsidRDefault="001A4F9B" w:rsidP="00D3507C">
            <w:pPr>
              <w:ind w:left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В) </w:t>
            </w:r>
            <w:proofErr w:type="gramStart"/>
            <w:r w:rsidRPr="00D3507C">
              <w:rPr>
                <w:rFonts w:ascii="Times New Roman" w:hAnsi="Times New Roman" w:cs="Times New Roman"/>
                <w:lang w:val="en-US"/>
              </w:rPr>
              <w:t>SW</w:t>
            </w:r>
            <w:proofErr w:type="spellStart"/>
            <w:proofErr w:type="gramEnd"/>
            <w:r w:rsidRPr="00D3507C">
              <w:rPr>
                <w:rFonts w:ascii="Times New Roman" w:hAnsi="Times New Roman" w:cs="Times New Roman"/>
              </w:rPr>
              <w:t>ОТ-анализ</w:t>
            </w:r>
            <w:proofErr w:type="spellEnd"/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9B" w:rsidRPr="00E20312" w:rsidRDefault="001A4F9B" w:rsidP="004B3351">
            <w:pPr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В) </w:t>
            </w:r>
            <w:proofErr w:type="gramStart"/>
            <w:r w:rsidRPr="00D3507C">
              <w:rPr>
                <w:rFonts w:ascii="Times New Roman" w:hAnsi="Times New Roman" w:cs="Times New Roman"/>
                <w:lang w:val="en-US"/>
              </w:rPr>
              <w:t>SW</w:t>
            </w:r>
            <w:proofErr w:type="spellStart"/>
            <w:proofErr w:type="gramEnd"/>
            <w:r w:rsidRPr="00D3507C">
              <w:rPr>
                <w:rFonts w:ascii="Times New Roman" w:hAnsi="Times New Roman" w:cs="Times New Roman"/>
              </w:rPr>
              <w:t>ОТ-анализ</w:t>
            </w:r>
            <w:proofErr w:type="spellEnd"/>
            <w:r w:rsidRPr="00E203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F9B" w:rsidRDefault="001A4F9B" w:rsidP="00FB5284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ПКН-8</w:t>
            </w:r>
          </w:p>
          <w:p w:rsidR="001A4F9B" w:rsidRPr="00FD010C" w:rsidRDefault="001A4F9B" w:rsidP="00FB5284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1A4F9B" w:rsidRPr="00FD010C" w:rsidRDefault="001A4F9B" w:rsidP="00FB5284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A4F9B" w:rsidRPr="00FD010C" w:rsidRDefault="001A4F9B" w:rsidP="00FB5284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A4F9B" w:rsidRPr="00FD010C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9B" w:rsidRPr="00FD010C" w:rsidRDefault="001A4F9B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9B" w:rsidRPr="00883421" w:rsidRDefault="001A4F9B" w:rsidP="00883421">
            <w:pPr>
              <w:ind w:left="57"/>
              <w:jc w:val="both"/>
              <w:rPr>
                <w:rFonts w:ascii="Times New Roman" w:hAnsi="Times New Roman" w:cs="Times New Roman"/>
              </w:rPr>
            </w:pPr>
            <w:r w:rsidRPr="00883421">
              <w:rPr>
                <w:rFonts w:ascii="Times New Roman" w:hAnsi="Times New Roman" w:cs="Times New Roman"/>
              </w:rPr>
              <w:t>Что такое в стратегическом менеджменте «выражение цели, которое позволяет легко отличить данный бизнес от других подобных ему фирм»?</w:t>
            </w:r>
          </w:p>
          <w:p w:rsidR="001A4F9B" w:rsidRPr="00883421" w:rsidRDefault="001A4F9B" w:rsidP="00883421">
            <w:pPr>
              <w:ind w:left="57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А) </w:t>
            </w:r>
            <w:r w:rsidRPr="00883421">
              <w:rPr>
                <w:rFonts w:ascii="Times New Roman" w:hAnsi="Times New Roman" w:cs="Times New Roman"/>
                <w:bCs/>
              </w:rPr>
              <w:t>миссия</w:t>
            </w:r>
          </w:p>
          <w:p w:rsidR="001A4F9B" w:rsidRPr="00883421" w:rsidRDefault="001A4F9B" w:rsidP="00883421">
            <w:pPr>
              <w:ind w:left="57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Б) </w:t>
            </w:r>
            <w:r w:rsidRPr="00883421">
              <w:rPr>
                <w:rFonts w:ascii="Times New Roman" w:hAnsi="Times New Roman" w:cs="Times New Roman"/>
                <w:bCs/>
              </w:rPr>
              <w:t>потенциал</w:t>
            </w:r>
          </w:p>
          <w:p w:rsidR="001A4F9B" w:rsidRPr="00883421" w:rsidRDefault="001A4F9B" w:rsidP="00883421">
            <w:pPr>
              <w:ind w:left="57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</w:rPr>
              <w:t xml:space="preserve">В) </w:t>
            </w:r>
            <w:r w:rsidRPr="00883421">
              <w:rPr>
                <w:rFonts w:ascii="Times New Roman" w:hAnsi="Times New Roman" w:cs="Times New Roman"/>
                <w:bCs/>
              </w:rPr>
              <w:t>целевые установки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9B" w:rsidRPr="00883421" w:rsidRDefault="001A4F9B" w:rsidP="00883421">
            <w:pPr>
              <w:ind w:left="57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А) </w:t>
            </w:r>
            <w:r w:rsidRPr="00883421">
              <w:rPr>
                <w:rFonts w:ascii="Times New Roman" w:hAnsi="Times New Roman" w:cs="Times New Roman"/>
                <w:bCs/>
              </w:rPr>
              <w:t>миссия</w:t>
            </w:r>
          </w:p>
          <w:p w:rsidR="001A4F9B" w:rsidRPr="00FD010C" w:rsidRDefault="001A4F9B" w:rsidP="001C311A">
            <w:pPr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F9B" w:rsidRDefault="001A4F9B" w:rsidP="00FB5284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ПКН-8</w:t>
            </w:r>
          </w:p>
          <w:p w:rsidR="001A4F9B" w:rsidRPr="00FD010C" w:rsidRDefault="001A4F9B" w:rsidP="00FB5284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1A4F9B" w:rsidRPr="00FD010C" w:rsidRDefault="001A4F9B" w:rsidP="00FB5284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A4F9B" w:rsidRPr="00FD010C" w:rsidRDefault="001A4F9B" w:rsidP="00FB5284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A4F9B" w:rsidRPr="00FD010C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9B" w:rsidRPr="00FD010C" w:rsidRDefault="001A4F9B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9B" w:rsidRPr="00AC6C76" w:rsidRDefault="001A4F9B" w:rsidP="002A3E8C">
            <w:pPr>
              <w:jc w:val="both"/>
              <w:rPr>
                <w:rFonts w:ascii="Times New Roman" w:hAnsi="Times New Roman" w:cs="Times New Roman"/>
              </w:rPr>
            </w:pPr>
            <w:r w:rsidRPr="00AC6C76">
              <w:rPr>
                <w:rFonts w:ascii="Times New Roman" w:hAnsi="Times New Roman" w:cs="Times New Roman"/>
              </w:rPr>
              <w:t>Что это за определение: «комплекс не только стратегических управленческих решений, определяющих долговременное развитие организации, но и конкретных действий, обеспечивающих быстрое реагирование предприятия на изменение внешней конъюнктуры, которое может повлечь за собой необходимость стратегического маневра, пересмотр целей и корректировку общего направления развития»?</w:t>
            </w:r>
          </w:p>
          <w:p w:rsidR="001A4F9B" w:rsidRPr="00AC6C76" w:rsidRDefault="001A4F9B" w:rsidP="002A3E8C">
            <w:pPr>
              <w:ind w:left="360"/>
              <w:jc w:val="both"/>
              <w:rPr>
                <w:rFonts w:ascii="Times New Roman" w:hAnsi="Times New Roman" w:cs="Times New Roman"/>
              </w:rPr>
            </w:pPr>
            <w:r w:rsidRPr="00AC6C76">
              <w:rPr>
                <w:rFonts w:ascii="Times New Roman" w:hAnsi="Times New Roman" w:cs="Times New Roman"/>
              </w:rPr>
              <w:t>А) стратегический менеджмент</w:t>
            </w:r>
          </w:p>
          <w:p w:rsidR="001A4F9B" w:rsidRPr="00AC6C76" w:rsidRDefault="001A4F9B" w:rsidP="002A3E8C">
            <w:pPr>
              <w:ind w:left="360"/>
              <w:jc w:val="both"/>
              <w:rPr>
                <w:rFonts w:ascii="Times New Roman" w:hAnsi="Times New Roman" w:cs="Times New Roman"/>
              </w:rPr>
            </w:pPr>
            <w:r w:rsidRPr="00AC6C76">
              <w:rPr>
                <w:rFonts w:ascii="Times New Roman" w:hAnsi="Times New Roman" w:cs="Times New Roman"/>
              </w:rPr>
              <w:t>Б) стратегическое управление</w:t>
            </w:r>
          </w:p>
          <w:p w:rsidR="001A4F9B" w:rsidRPr="00AC6C76" w:rsidRDefault="001A4F9B" w:rsidP="002A3E8C">
            <w:pPr>
              <w:ind w:left="360"/>
              <w:jc w:val="both"/>
              <w:rPr>
                <w:rFonts w:ascii="Times New Roman" w:hAnsi="Times New Roman" w:cs="Times New Roman"/>
              </w:rPr>
            </w:pPr>
            <w:r w:rsidRPr="00AC6C76">
              <w:rPr>
                <w:rFonts w:ascii="Times New Roman" w:hAnsi="Times New Roman" w:cs="Times New Roman"/>
              </w:rPr>
              <w:t>В) стратегическое планирование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9B" w:rsidRPr="00FF1F59" w:rsidRDefault="001A4F9B" w:rsidP="004B3351">
            <w:pPr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В) </w:t>
            </w:r>
            <w:r w:rsidRPr="002A3E8C">
              <w:rPr>
                <w:rFonts w:ascii="Times New Roman" w:hAnsi="Times New Roman" w:cs="Times New Roman"/>
              </w:rPr>
              <w:t>стратегическое планирование</w:t>
            </w:r>
            <w:r w:rsidRPr="00FF1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F9B" w:rsidRDefault="001A4F9B" w:rsidP="00FB5284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ПКН-8</w:t>
            </w:r>
          </w:p>
          <w:p w:rsidR="001A4F9B" w:rsidRPr="00FD010C" w:rsidRDefault="001A4F9B" w:rsidP="00FB5284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1A4F9B" w:rsidRPr="00FD010C" w:rsidRDefault="001A4F9B" w:rsidP="00FB5284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A4F9B" w:rsidRPr="00FD010C" w:rsidRDefault="001A4F9B" w:rsidP="00FB5284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A4F9B" w:rsidRPr="00FD010C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9B" w:rsidRPr="00FD010C" w:rsidRDefault="001A4F9B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76" w:rsidRPr="00AC6C76" w:rsidRDefault="00AC6C76" w:rsidP="00AC6C76">
            <w:pPr>
              <w:ind w:left="57"/>
              <w:jc w:val="both"/>
              <w:rPr>
                <w:rFonts w:ascii="Times New Roman" w:hAnsi="Times New Roman" w:cs="Times New Roman"/>
              </w:rPr>
            </w:pPr>
            <w:r w:rsidRPr="00AC6C76">
              <w:rPr>
                <w:rFonts w:ascii="Times New Roman" w:hAnsi="Times New Roman" w:cs="Times New Roman"/>
              </w:rPr>
              <w:t>Принципы стратегического менеджмента – это основные правила деятельности организации для достижения поставленных целей. Как называется данный принцип «Разработка и реализация стратегии организации строится исходя из имеющихся ресурсов и нацелена на превышение результатов над затратами в определённом плановом периоде»?</w:t>
            </w:r>
          </w:p>
          <w:p w:rsidR="00AC6C76" w:rsidRPr="00AC6C76" w:rsidRDefault="00AC6C76" w:rsidP="00AC6C76">
            <w:pPr>
              <w:ind w:left="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А) </w:t>
            </w:r>
            <w:r w:rsidRPr="00AC6C76">
              <w:rPr>
                <w:rFonts w:ascii="Times New Roman" w:hAnsi="Times New Roman" w:cs="Times New Roman"/>
              </w:rPr>
              <w:t>экономичность и эффективность</w:t>
            </w:r>
          </w:p>
          <w:p w:rsidR="00AC6C76" w:rsidRPr="00AC6C76" w:rsidRDefault="00AC6C76" w:rsidP="00AC6C76">
            <w:pPr>
              <w:ind w:left="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Б) </w:t>
            </w:r>
            <w:r w:rsidRPr="00AC6C76">
              <w:rPr>
                <w:rFonts w:ascii="Times New Roman" w:hAnsi="Times New Roman" w:cs="Times New Roman"/>
              </w:rPr>
              <w:t>разделение труда</w:t>
            </w:r>
          </w:p>
          <w:p w:rsidR="001A4F9B" w:rsidRPr="00AC6C76" w:rsidRDefault="00AC6C76" w:rsidP="00AC6C76">
            <w:pPr>
              <w:ind w:left="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В) </w:t>
            </w:r>
            <w:r w:rsidRPr="00AC6C76">
              <w:rPr>
                <w:rFonts w:ascii="Times New Roman" w:hAnsi="Times New Roman" w:cs="Times New Roman"/>
              </w:rPr>
              <w:t>единство направле</w:t>
            </w:r>
            <w:r>
              <w:rPr>
                <w:rFonts w:ascii="Times New Roman" w:hAnsi="Times New Roman" w:cs="Times New Roman"/>
              </w:rPr>
              <w:t>ния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9B" w:rsidRPr="009E0972" w:rsidRDefault="00AC6C76" w:rsidP="004B3351">
            <w:pPr>
              <w:pStyle w:val="a7"/>
              <w:tabs>
                <w:tab w:val="left" w:pos="569"/>
              </w:tabs>
              <w:ind w:left="119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</w:rPr>
              <w:t xml:space="preserve">В) </w:t>
            </w:r>
            <w:r w:rsidRPr="00AC6C76">
              <w:rPr>
                <w:rFonts w:ascii="Times New Roman" w:hAnsi="Times New Roman" w:cs="Times New Roman"/>
              </w:rPr>
              <w:t>единство направле</w:t>
            </w:r>
            <w:r>
              <w:rPr>
                <w:rFonts w:ascii="Times New Roman" w:hAnsi="Times New Roman" w:cs="Times New Roman"/>
              </w:rPr>
              <w:t>ния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F9B" w:rsidRDefault="001A4F9B" w:rsidP="00FB5284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ПКН-8</w:t>
            </w:r>
          </w:p>
          <w:p w:rsidR="001A4F9B" w:rsidRPr="00FD010C" w:rsidRDefault="001A4F9B" w:rsidP="00FB5284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1A4F9B" w:rsidRPr="00FD010C" w:rsidRDefault="001A4F9B" w:rsidP="00FB5284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A4F9B" w:rsidRPr="00FD010C" w:rsidRDefault="001A4F9B" w:rsidP="00FB5284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A4F9B" w:rsidRPr="00FD010C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9B" w:rsidRPr="00FD010C" w:rsidRDefault="001A4F9B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AB6" w:rsidRPr="00AA6AB6" w:rsidRDefault="00AA6AB6" w:rsidP="00AA6AB6">
            <w:pPr>
              <w:pStyle w:val="a3"/>
              <w:widowControl w:val="0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AA6AB6">
              <w:rPr>
                <w:sz w:val="22"/>
                <w:szCs w:val="22"/>
              </w:rPr>
              <w:t xml:space="preserve">К какой концепции относится данное определение: Модель </w:t>
            </w:r>
            <w:proofErr w:type="gramStart"/>
            <w:r w:rsidRPr="00AA6AB6">
              <w:rPr>
                <w:sz w:val="22"/>
                <w:szCs w:val="22"/>
              </w:rPr>
              <w:t>представляет из себя</w:t>
            </w:r>
            <w:proofErr w:type="gramEnd"/>
            <w:r w:rsidRPr="00AA6AB6">
              <w:rPr>
                <w:sz w:val="22"/>
                <w:szCs w:val="22"/>
              </w:rPr>
              <w:t xml:space="preserve"> матрицу, состоящую из 9 ячеек для отображения и сравнительного анализа стратегических позиций направлений хозяйственной деятельности организации</w:t>
            </w:r>
            <w:r>
              <w:rPr>
                <w:sz w:val="22"/>
                <w:szCs w:val="22"/>
              </w:rPr>
              <w:t>?</w:t>
            </w:r>
          </w:p>
          <w:p w:rsidR="00AA6AB6" w:rsidRPr="00AA6AB6" w:rsidRDefault="00AA6AB6" w:rsidP="00AA6AB6">
            <w:pPr>
              <w:widowControl w:val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Cs/>
              </w:rPr>
              <w:t xml:space="preserve">А) </w:t>
            </w:r>
            <w:r w:rsidRPr="00AA6AB6">
              <w:rPr>
                <w:rFonts w:ascii="Times New Roman" w:hAnsi="Times New Roman" w:cs="Times New Roman"/>
                <w:iCs/>
              </w:rPr>
              <w:t xml:space="preserve">концепция Бостонской консультативной группы </w:t>
            </w:r>
          </w:p>
          <w:p w:rsidR="00AA6AB6" w:rsidRPr="00AA6AB6" w:rsidRDefault="00AA6AB6" w:rsidP="00AA6AB6">
            <w:pPr>
              <w:widowControl w:val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Cs/>
              </w:rPr>
              <w:t xml:space="preserve">Б) концепция </w:t>
            </w:r>
            <w:proofErr w:type="spellStart"/>
            <w:r>
              <w:rPr>
                <w:rFonts w:ascii="Times New Roman" w:hAnsi="Times New Roman" w:cs="Times New Roman"/>
                <w:iCs/>
              </w:rPr>
              <w:t>Дженерал</w:t>
            </w:r>
            <w:proofErr w:type="spellEnd"/>
            <w:r>
              <w:rPr>
                <w:rFonts w:ascii="Times New Roman" w:hAnsi="Times New Roman" w:cs="Times New Roman"/>
                <w:iCs/>
              </w:rPr>
              <w:t xml:space="preserve"> Электрик/</w:t>
            </w:r>
            <w:proofErr w:type="spellStart"/>
            <w:r>
              <w:rPr>
                <w:rFonts w:ascii="Times New Roman" w:hAnsi="Times New Roman" w:cs="Times New Roman"/>
                <w:iCs/>
              </w:rPr>
              <w:t>МакКи</w:t>
            </w:r>
            <w:r w:rsidRPr="00AA6AB6">
              <w:rPr>
                <w:rFonts w:ascii="Times New Roman" w:hAnsi="Times New Roman" w:cs="Times New Roman"/>
                <w:iCs/>
              </w:rPr>
              <w:t>н</w:t>
            </w:r>
            <w:r>
              <w:rPr>
                <w:rFonts w:ascii="Times New Roman" w:hAnsi="Times New Roman" w:cs="Times New Roman"/>
                <w:iCs/>
              </w:rPr>
              <w:t>с</w:t>
            </w:r>
            <w:r w:rsidRPr="00AA6AB6">
              <w:rPr>
                <w:rFonts w:ascii="Times New Roman" w:hAnsi="Times New Roman" w:cs="Times New Roman"/>
                <w:iCs/>
              </w:rPr>
              <w:t>и</w:t>
            </w:r>
            <w:proofErr w:type="spellEnd"/>
            <w:r w:rsidRPr="00AA6AB6">
              <w:rPr>
                <w:rFonts w:ascii="Times New Roman" w:hAnsi="Times New Roman" w:cs="Times New Roman"/>
                <w:iCs/>
              </w:rPr>
              <w:t xml:space="preserve"> </w:t>
            </w:r>
          </w:p>
          <w:p w:rsidR="001A4F9B" w:rsidRPr="00AA6AB6" w:rsidRDefault="00AA6AB6" w:rsidP="00AA6AB6">
            <w:pPr>
              <w:widowControl w:val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Cs/>
              </w:rPr>
              <w:t xml:space="preserve">В) </w:t>
            </w:r>
            <w:r w:rsidRPr="00AA6AB6">
              <w:rPr>
                <w:rFonts w:ascii="Times New Roman" w:hAnsi="Times New Roman" w:cs="Times New Roman"/>
                <w:iCs/>
              </w:rPr>
              <w:t xml:space="preserve">концепция конкуренции </w:t>
            </w:r>
            <w:proofErr w:type="spellStart"/>
            <w:r w:rsidRPr="00AA6AB6">
              <w:rPr>
                <w:rFonts w:ascii="Times New Roman" w:hAnsi="Times New Roman" w:cs="Times New Roman"/>
                <w:iCs/>
              </w:rPr>
              <w:t>Shell</w:t>
            </w:r>
            <w:proofErr w:type="spellEnd"/>
            <w:r w:rsidRPr="00AA6AB6">
              <w:rPr>
                <w:rFonts w:ascii="Times New Roman" w:hAnsi="Times New Roman" w:cs="Times New Roman"/>
                <w:iCs/>
              </w:rPr>
              <w:t xml:space="preserve">/DPM 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AB6" w:rsidRPr="00AA6AB6" w:rsidRDefault="00AA6AB6" w:rsidP="00AA6AB6">
            <w:pPr>
              <w:widowControl w:val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Cs/>
              </w:rPr>
              <w:t xml:space="preserve">Б) концепция </w:t>
            </w:r>
            <w:proofErr w:type="spellStart"/>
            <w:r>
              <w:rPr>
                <w:rFonts w:ascii="Times New Roman" w:hAnsi="Times New Roman" w:cs="Times New Roman"/>
                <w:iCs/>
              </w:rPr>
              <w:t>Дженерал</w:t>
            </w:r>
            <w:proofErr w:type="spellEnd"/>
            <w:r>
              <w:rPr>
                <w:rFonts w:ascii="Times New Roman" w:hAnsi="Times New Roman" w:cs="Times New Roman"/>
                <w:iCs/>
              </w:rPr>
              <w:t xml:space="preserve"> Электрик/</w:t>
            </w:r>
            <w:proofErr w:type="spellStart"/>
            <w:r>
              <w:rPr>
                <w:rFonts w:ascii="Times New Roman" w:hAnsi="Times New Roman" w:cs="Times New Roman"/>
                <w:iCs/>
              </w:rPr>
              <w:t>МакКи</w:t>
            </w:r>
            <w:r w:rsidRPr="00AA6AB6">
              <w:rPr>
                <w:rFonts w:ascii="Times New Roman" w:hAnsi="Times New Roman" w:cs="Times New Roman"/>
                <w:iCs/>
              </w:rPr>
              <w:t>н</w:t>
            </w:r>
            <w:r>
              <w:rPr>
                <w:rFonts w:ascii="Times New Roman" w:hAnsi="Times New Roman" w:cs="Times New Roman"/>
                <w:iCs/>
              </w:rPr>
              <w:t>с</w:t>
            </w:r>
            <w:r w:rsidRPr="00AA6AB6">
              <w:rPr>
                <w:rFonts w:ascii="Times New Roman" w:hAnsi="Times New Roman" w:cs="Times New Roman"/>
                <w:iCs/>
              </w:rPr>
              <w:t>и</w:t>
            </w:r>
            <w:proofErr w:type="spellEnd"/>
            <w:r w:rsidRPr="00AA6AB6">
              <w:rPr>
                <w:rFonts w:ascii="Times New Roman" w:hAnsi="Times New Roman" w:cs="Times New Roman"/>
                <w:iCs/>
              </w:rPr>
              <w:t xml:space="preserve"> </w:t>
            </w:r>
          </w:p>
          <w:p w:rsidR="001A4F9B" w:rsidRPr="007C6CCD" w:rsidRDefault="001A4F9B" w:rsidP="007C6CCD">
            <w:pPr>
              <w:shd w:val="clear" w:color="auto" w:fill="FFFFFF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F9B" w:rsidRDefault="001A4F9B" w:rsidP="00FB5284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ПКН-8</w:t>
            </w:r>
          </w:p>
          <w:p w:rsidR="001A4F9B" w:rsidRPr="00FD010C" w:rsidRDefault="001A4F9B" w:rsidP="00FB5284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1A4F9B" w:rsidRPr="00FD010C" w:rsidRDefault="001A4F9B" w:rsidP="00FB5284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A4F9B" w:rsidRPr="00FD010C" w:rsidRDefault="001A4F9B" w:rsidP="00FB5284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A4F9B" w:rsidRPr="00FD010C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9B" w:rsidRPr="00FD010C" w:rsidRDefault="001A4F9B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208" w:rsidRDefault="00D86208" w:rsidP="00D86208">
            <w:pPr>
              <w:pStyle w:val="a3"/>
              <w:widowControl w:val="0"/>
              <w:spacing w:before="0" w:beforeAutospacing="0" w:after="0" w:afterAutospacing="0"/>
              <w:jc w:val="both"/>
            </w:pPr>
            <w:r w:rsidRPr="00D86208">
              <w:t>Какие изменения в организации не являются стратегическими</w:t>
            </w:r>
            <w:r>
              <w:t>?</w:t>
            </w:r>
          </w:p>
          <w:p w:rsidR="00D86208" w:rsidRDefault="00D86208" w:rsidP="00D86208">
            <w:pPr>
              <w:pStyle w:val="a3"/>
              <w:widowControl w:val="0"/>
              <w:spacing w:before="0" w:beforeAutospacing="0" w:after="0" w:afterAutospacing="0"/>
              <w:jc w:val="both"/>
            </w:pPr>
            <w:r>
              <w:t xml:space="preserve">А) </w:t>
            </w:r>
            <w:r w:rsidRPr="00D86208">
              <w:t xml:space="preserve">умеренные изменения </w:t>
            </w:r>
          </w:p>
          <w:p w:rsidR="00D86208" w:rsidRPr="00D86208" w:rsidRDefault="00D86208" w:rsidP="00D86208">
            <w:pPr>
              <w:pStyle w:val="a3"/>
              <w:widowControl w:val="0"/>
              <w:spacing w:before="0" w:beforeAutospacing="0" w:after="0" w:afterAutospacing="0"/>
              <w:jc w:val="both"/>
            </w:pPr>
            <w:r>
              <w:t xml:space="preserve">Б) </w:t>
            </w:r>
            <w:r w:rsidRPr="00D86208">
              <w:t>коренная реорганизация</w:t>
            </w:r>
          </w:p>
          <w:p w:rsidR="001A4F9B" w:rsidRPr="00D86208" w:rsidRDefault="00D86208" w:rsidP="00D86208">
            <w:pPr>
              <w:spacing w:before="46" w:after="46"/>
              <w:ind w:right="4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В) </w:t>
            </w:r>
            <w:r w:rsidRPr="00D86208">
              <w:rPr>
                <w:rFonts w:ascii="Times New Roman" w:hAnsi="Times New Roman" w:cs="Times New Roman"/>
              </w:rPr>
              <w:t>изменения отношений с поставщиками сырья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208" w:rsidRDefault="00D86208" w:rsidP="00D86208">
            <w:pPr>
              <w:pStyle w:val="a3"/>
              <w:widowControl w:val="0"/>
              <w:spacing w:before="0" w:beforeAutospacing="0" w:after="0" w:afterAutospacing="0"/>
              <w:jc w:val="both"/>
            </w:pPr>
            <w:r>
              <w:lastRenderedPageBreak/>
              <w:t xml:space="preserve">А) </w:t>
            </w:r>
            <w:r w:rsidRPr="00D86208">
              <w:t xml:space="preserve">умеренные изменения </w:t>
            </w:r>
          </w:p>
          <w:p w:rsidR="001A4F9B" w:rsidRPr="002564D4" w:rsidRDefault="001A4F9B" w:rsidP="004B3351">
            <w:pPr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F9B" w:rsidRDefault="001A4F9B" w:rsidP="00FB5284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ПКН-8</w:t>
            </w:r>
          </w:p>
          <w:p w:rsidR="001A4F9B" w:rsidRPr="00FD010C" w:rsidRDefault="001A4F9B" w:rsidP="00FB5284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1A4F9B" w:rsidRPr="00FD010C" w:rsidRDefault="001A4F9B" w:rsidP="00FB5284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A4F9B" w:rsidRPr="00FD010C" w:rsidRDefault="001A4F9B" w:rsidP="00FB5284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A4F9B" w:rsidRPr="00FD010C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9B" w:rsidRPr="00FD010C" w:rsidRDefault="001A4F9B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76" w:rsidRPr="00AC6C76" w:rsidRDefault="00AC6C76" w:rsidP="00AC6C76">
            <w:pPr>
              <w:ind w:left="57"/>
              <w:jc w:val="both"/>
              <w:rPr>
                <w:rFonts w:ascii="Times New Roman" w:hAnsi="Times New Roman" w:cs="Times New Roman"/>
              </w:rPr>
            </w:pPr>
            <w:r w:rsidRPr="00AC6C76">
              <w:rPr>
                <w:rFonts w:ascii="Times New Roman" w:hAnsi="Times New Roman" w:cs="Times New Roman"/>
              </w:rPr>
              <w:t>Принципы стратегического менеджмента – это основные правила деятельности организации для достижения поставленных целей. Как называется данный принцип «Интересы одного работника или группы работников не должны превалировать над интересами организации»?</w:t>
            </w:r>
          </w:p>
          <w:p w:rsidR="00AC6C76" w:rsidRPr="00AC6C76" w:rsidRDefault="00AC6C76" w:rsidP="00AC6C76">
            <w:pPr>
              <w:ind w:left="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А) </w:t>
            </w:r>
            <w:r w:rsidRPr="00AC6C76">
              <w:rPr>
                <w:rFonts w:ascii="Times New Roman" w:hAnsi="Times New Roman" w:cs="Times New Roman"/>
              </w:rPr>
              <w:t>разделение труда</w:t>
            </w:r>
          </w:p>
          <w:p w:rsidR="00AC6C76" w:rsidRDefault="00AC6C76" w:rsidP="00AC6C76">
            <w:pPr>
              <w:ind w:left="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Б) </w:t>
            </w:r>
            <w:r w:rsidRPr="00AC6C76">
              <w:rPr>
                <w:rFonts w:ascii="Times New Roman" w:hAnsi="Times New Roman" w:cs="Times New Roman"/>
              </w:rPr>
              <w:t>подчинённость личных интересов общим</w:t>
            </w:r>
          </w:p>
          <w:p w:rsidR="001A4F9B" w:rsidRPr="00AC6C76" w:rsidRDefault="00AC6C76" w:rsidP="00AC6C76">
            <w:pPr>
              <w:ind w:left="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В) </w:t>
            </w:r>
            <w:r w:rsidRPr="00AC6C76">
              <w:rPr>
                <w:rFonts w:ascii="Times New Roman" w:hAnsi="Times New Roman" w:cs="Times New Roman"/>
              </w:rPr>
              <w:t>выделение доминанты развития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76" w:rsidRDefault="00AC6C76" w:rsidP="00AC6C76">
            <w:pPr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Б) </w:t>
            </w:r>
            <w:r w:rsidRPr="00AC6C76">
              <w:rPr>
                <w:rFonts w:ascii="Times New Roman" w:hAnsi="Times New Roman" w:cs="Times New Roman"/>
              </w:rPr>
              <w:t>подчинённость личных интересов общим</w:t>
            </w:r>
          </w:p>
          <w:p w:rsidR="001A4F9B" w:rsidRPr="0022793B" w:rsidRDefault="001A4F9B" w:rsidP="004B3351">
            <w:pPr>
              <w:widowControl w:val="0"/>
              <w:ind w:left="0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F9B" w:rsidRDefault="001A4F9B" w:rsidP="00FB5284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ПКН-8</w:t>
            </w:r>
          </w:p>
          <w:p w:rsidR="001A4F9B" w:rsidRPr="00FD010C" w:rsidRDefault="001A4F9B" w:rsidP="00FB5284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1A4F9B" w:rsidRPr="00FD010C" w:rsidRDefault="001A4F9B" w:rsidP="00FB5284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A4F9B" w:rsidRPr="00FD010C" w:rsidRDefault="001A4F9B" w:rsidP="00FB5284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A4F9B" w:rsidRPr="00FD010C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9B" w:rsidRPr="00FD010C" w:rsidRDefault="001A4F9B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AB6" w:rsidRPr="00AA6AB6" w:rsidRDefault="00AA6AB6" w:rsidP="00AA6AB6">
            <w:pPr>
              <w:pStyle w:val="a3"/>
              <w:widowControl w:val="0"/>
              <w:spacing w:before="0" w:beforeAutospacing="0" w:after="0" w:afterAutospacing="0"/>
              <w:rPr>
                <w:sz w:val="22"/>
                <w:szCs w:val="22"/>
              </w:rPr>
            </w:pPr>
            <w:r w:rsidRPr="00AA6AB6">
              <w:rPr>
                <w:sz w:val="22"/>
                <w:szCs w:val="22"/>
              </w:rPr>
              <w:t>К какой концепции относится данное определение: Основное теоретическое положение модели состоит в том, что и отдельно взятый вид бизнеса любой организации может находиться на одной из указанных стадий жизненного цикла, и, следовательно, его нужно анализировать в соответствии именно с этой стадией</w:t>
            </w:r>
            <w:proofErr w:type="gramStart"/>
            <w:r>
              <w:rPr>
                <w:sz w:val="22"/>
                <w:szCs w:val="22"/>
              </w:rPr>
              <w:t>7</w:t>
            </w:r>
            <w:proofErr w:type="gramEnd"/>
          </w:p>
          <w:p w:rsidR="00AA6AB6" w:rsidRPr="00AA6AB6" w:rsidRDefault="00AA6AB6" w:rsidP="00AA6AB6">
            <w:pPr>
              <w:widowControl w:val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Cs/>
              </w:rPr>
              <w:t xml:space="preserve">А) </w:t>
            </w:r>
            <w:r w:rsidRPr="00AA6AB6">
              <w:rPr>
                <w:rFonts w:ascii="Times New Roman" w:hAnsi="Times New Roman" w:cs="Times New Roman"/>
                <w:iCs/>
              </w:rPr>
              <w:t xml:space="preserve">концепция Артур де </w:t>
            </w:r>
            <w:proofErr w:type="spellStart"/>
            <w:r w:rsidRPr="00AA6AB6">
              <w:rPr>
                <w:rFonts w:ascii="Times New Roman" w:hAnsi="Times New Roman" w:cs="Times New Roman"/>
                <w:iCs/>
              </w:rPr>
              <w:t>Литтл</w:t>
            </w:r>
            <w:proofErr w:type="spellEnd"/>
            <w:r w:rsidRPr="00AA6AB6">
              <w:rPr>
                <w:rFonts w:ascii="Times New Roman" w:hAnsi="Times New Roman" w:cs="Times New Roman"/>
                <w:iCs/>
              </w:rPr>
              <w:t xml:space="preserve"> </w:t>
            </w:r>
          </w:p>
          <w:p w:rsidR="00AA6AB6" w:rsidRPr="00AA6AB6" w:rsidRDefault="00AA6AB6" w:rsidP="00AA6AB6">
            <w:pPr>
              <w:widowControl w:val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Cs/>
              </w:rPr>
              <w:t xml:space="preserve">Б) </w:t>
            </w:r>
            <w:r w:rsidRPr="00AA6AB6">
              <w:rPr>
                <w:rFonts w:ascii="Times New Roman" w:hAnsi="Times New Roman" w:cs="Times New Roman"/>
                <w:iCs/>
              </w:rPr>
              <w:t xml:space="preserve">концепция Бостонской консультативной группы </w:t>
            </w:r>
          </w:p>
          <w:p w:rsidR="001A4F9B" w:rsidRPr="00AA6AB6" w:rsidRDefault="00AA6AB6" w:rsidP="00AA6AB6">
            <w:pPr>
              <w:widowControl w:val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Cs/>
              </w:rPr>
              <w:t xml:space="preserve">В) </w:t>
            </w:r>
            <w:r w:rsidRPr="00AA6AB6">
              <w:rPr>
                <w:rFonts w:ascii="Times New Roman" w:hAnsi="Times New Roman" w:cs="Times New Roman"/>
                <w:iCs/>
              </w:rPr>
              <w:t xml:space="preserve">концепция конкуренции </w:t>
            </w:r>
            <w:proofErr w:type="spellStart"/>
            <w:r w:rsidRPr="00AA6AB6">
              <w:rPr>
                <w:rFonts w:ascii="Times New Roman" w:hAnsi="Times New Roman" w:cs="Times New Roman"/>
                <w:iCs/>
              </w:rPr>
              <w:t>Shell</w:t>
            </w:r>
            <w:proofErr w:type="spellEnd"/>
            <w:r w:rsidRPr="00AA6AB6">
              <w:rPr>
                <w:rFonts w:ascii="Times New Roman" w:hAnsi="Times New Roman" w:cs="Times New Roman"/>
                <w:iCs/>
              </w:rPr>
              <w:t xml:space="preserve">/DPM 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AB6" w:rsidRPr="00AA6AB6" w:rsidRDefault="00AA6AB6" w:rsidP="00AA6AB6">
            <w:pPr>
              <w:widowControl w:val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Cs/>
              </w:rPr>
              <w:t xml:space="preserve">А) </w:t>
            </w:r>
            <w:r w:rsidRPr="00AA6AB6">
              <w:rPr>
                <w:rFonts w:ascii="Times New Roman" w:hAnsi="Times New Roman" w:cs="Times New Roman"/>
                <w:iCs/>
              </w:rPr>
              <w:t xml:space="preserve">концепция Артур де </w:t>
            </w:r>
            <w:proofErr w:type="spellStart"/>
            <w:r w:rsidRPr="00AA6AB6">
              <w:rPr>
                <w:rFonts w:ascii="Times New Roman" w:hAnsi="Times New Roman" w:cs="Times New Roman"/>
                <w:iCs/>
              </w:rPr>
              <w:t>Литтл</w:t>
            </w:r>
            <w:proofErr w:type="spellEnd"/>
            <w:r w:rsidRPr="00AA6AB6">
              <w:rPr>
                <w:rFonts w:ascii="Times New Roman" w:hAnsi="Times New Roman" w:cs="Times New Roman"/>
                <w:iCs/>
              </w:rPr>
              <w:t xml:space="preserve"> </w:t>
            </w:r>
          </w:p>
          <w:p w:rsidR="001A4F9B" w:rsidRPr="00D704F3" w:rsidRDefault="001A4F9B" w:rsidP="00D704F3">
            <w:pPr>
              <w:ind w:lef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F9B" w:rsidRDefault="001A4F9B" w:rsidP="00FB5284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ПКН-8</w:t>
            </w:r>
          </w:p>
          <w:p w:rsidR="001A4F9B" w:rsidRPr="00FD010C" w:rsidRDefault="001A4F9B" w:rsidP="00FB5284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1A4F9B" w:rsidRPr="00FD010C" w:rsidRDefault="001A4F9B" w:rsidP="00FB5284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A4F9B" w:rsidRPr="00FD010C" w:rsidRDefault="001A4F9B" w:rsidP="00FB5284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A4F9B" w:rsidRPr="00FD010C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9B" w:rsidRPr="00FD010C" w:rsidRDefault="001A4F9B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ED2" w:rsidRPr="00200148" w:rsidRDefault="00922ED2" w:rsidP="00922ED2">
            <w:pPr>
              <w:pStyle w:val="a3"/>
              <w:widowControl w:val="0"/>
              <w:spacing w:before="0" w:beforeAutospacing="0" w:after="0" w:afterAutospacing="0"/>
              <w:jc w:val="both"/>
            </w:pPr>
            <w:r w:rsidRPr="00200148">
              <w:t xml:space="preserve">Для модели БКГ характерны четыре вида стратегий: «Звезды», «Трудные дети», «Дойные коровы», «Собаки». </w:t>
            </w:r>
            <w:proofErr w:type="gramStart"/>
            <w:r w:rsidRPr="00200148">
              <w:t>Определите</w:t>
            </w:r>
            <w:proofErr w:type="gramEnd"/>
            <w:r w:rsidRPr="00200148">
              <w:t xml:space="preserve"> какая стратегия соответствует данной характеристике: «Довольствоваться своим положением, либо сокращать его, либо ликвидировать данный вид бизнеса в своей организации»</w:t>
            </w:r>
          </w:p>
          <w:p w:rsidR="00922ED2" w:rsidRPr="00200148" w:rsidRDefault="00922ED2" w:rsidP="00922ED2">
            <w:pPr>
              <w:pStyle w:val="a3"/>
              <w:widowControl w:val="0"/>
              <w:spacing w:before="0" w:beforeAutospacing="0" w:after="0" w:afterAutospacing="0"/>
            </w:pPr>
            <w:r>
              <w:t xml:space="preserve">А) </w:t>
            </w:r>
            <w:r w:rsidRPr="00200148">
              <w:t>«Дойные коровы»</w:t>
            </w:r>
          </w:p>
          <w:p w:rsidR="00922ED2" w:rsidRPr="00200148" w:rsidRDefault="00922ED2" w:rsidP="00922ED2">
            <w:pPr>
              <w:pStyle w:val="a3"/>
              <w:widowControl w:val="0"/>
              <w:spacing w:before="0" w:beforeAutospacing="0" w:after="0" w:afterAutospacing="0"/>
            </w:pPr>
            <w:r>
              <w:t xml:space="preserve">Б) </w:t>
            </w:r>
            <w:r w:rsidRPr="00200148">
              <w:t>«Трудные дети»</w:t>
            </w:r>
          </w:p>
          <w:p w:rsidR="001A4F9B" w:rsidRPr="00922ED2" w:rsidRDefault="00922ED2" w:rsidP="00922ED2">
            <w:pPr>
              <w:pStyle w:val="a3"/>
              <w:widowControl w:val="0"/>
              <w:spacing w:before="0" w:beforeAutospacing="0" w:after="0" w:afterAutospacing="0"/>
            </w:pPr>
            <w:r>
              <w:t xml:space="preserve">В) </w:t>
            </w:r>
            <w:r w:rsidRPr="00200148">
              <w:t>«Собаки»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9B" w:rsidRPr="00122070" w:rsidRDefault="00922ED2" w:rsidP="004B3351">
            <w:pPr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2070">
              <w:rPr>
                <w:rFonts w:ascii="Times New Roman" w:hAnsi="Times New Roman" w:cs="Times New Roman"/>
              </w:rPr>
              <w:t>В) «Собаки»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F9B" w:rsidRDefault="001A4F9B" w:rsidP="00FB5284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ПКН-8</w:t>
            </w:r>
          </w:p>
          <w:p w:rsidR="001A4F9B" w:rsidRPr="00FD010C" w:rsidRDefault="001A4F9B" w:rsidP="00FB5284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1A4F9B" w:rsidRPr="00FD010C" w:rsidRDefault="001A4F9B" w:rsidP="00FB5284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A4F9B" w:rsidRPr="00FD010C" w:rsidRDefault="001A4F9B" w:rsidP="00FB5284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A4F9B" w:rsidRPr="00FD010C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9B" w:rsidRPr="00FD010C" w:rsidRDefault="001A4F9B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070" w:rsidRPr="00200148" w:rsidRDefault="00122070" w:rsidP="00122070">
            <w:pPr>
              <w:pStyle w:val="a3"/>
              <w:widowControl w:val="0"/>
              <w:spacing w:before="0" w:beforeAutospacing="0" w:after="0" w:afterAutospacing="0"/>
              <w:jc w:val="both"/>
            </w:pPr>
            <w:r w:rsidRPr="00200148">
              <w:t xml:space="preserve">Модель ADL предполагает четыре стадии зрелости отрасли: рождение, рост, зрелость, старость. По приведенной характеристике определите стадию зрелости: На этой стадии продукция отрасли начинает пользоваться спросом </w:t>
            </w:r>
            <w:proofErr w:type="gramStart"/>
            <w:r w:rsidRPr="00200148">
              <w:t>у</w:t>
            </w:r>
            <w:proofErr w:type="gramEnd"/>
            <w:r w:rsidRPr="00200148">
              <w:t xml:space="preserve"> </w:t>
            </w:r>
            <w:proofErr w:type="gramStart"/>
            <w:r w:rsidRPr="00200148">
              <w:t>все</w:t>
            </w:r>
            <w:proofErr w:type="gramEnd"/>
            <w:r w:rsidRPr="00200148">
              <w:t xml:space="preserve"> большего числа покупателей, и конкуренты начинают бороться за получение все больших долей «увеличивающегося доходного пирога»</w:t>
            </w:r>
          </w:p>
          <w:p w:rsidR="00122070" w:rsidRPr="00200148" w:rsidRDefault="00122070" w:rsidP="00122070">
            <w:pPr>
              <w:pStyle w:val="a3"/>
              <w:widowControl w:val="0"/>
              <w:spacing w:before="0" w:beforeAutospacing="0" w:after="0" w:afterAutospacing="0"/>
            </w:pPr>
            <w:r>
              <w:t xml:space="preserve">А) </w:t>
            </w:r>
            <w:r w:rsidRPr="00200148">
              <w:t>рост</w:t>
            </w:r>
          </w:p>
          <w:p w:rsidR="00122070" w:rsidRPr="00200148" w:rsidRDefault="00122070" w:rsidP="00122070">
            <w:pPr>
              <w:pStyle w:val="a3"/>
              <w:widowControl w:val="0"/>
              <w:spacing w:before="0" w:beforeAutospacing="0" w:after="0" w:afterAutospacing="0"/>
            </w:pPr>
            <w:r>
              <w:t xml:space="preserve">Б) </w:t>
            </w:r>
            <w:r w:rsidRPr="00200148">
              <w:t>рождение</w:t>
            </w:r>
          </w:p>
          <w:p w:rsidR="001A4F9B" w:rsidRPr="00122070" w:rsidRDefault="00122070" w:rsidP="00122070">
            <w:pPr>
              <w:pStyle w:val="a3"/>
              <w:widowControl w:val="0"/>
              <w:spacing w:before="0" w:beforeAutospacing="0" w:after="0" w:afterAutospacing="0"/>
            </w:pPr>
            <w:r>
              <w:t xml:space="preserve">В) </w:t>
            </w:r>
            <w:r w:rsidRPr="00200148">
              <w:t>зрелость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070" w:rsidRPr="00200148" w:rsidRDefault="00122070" w:rsidP="00122070">
            <w:pPr>
              <w:pStyle w:val="a3"/>
              <w:widowControl w:val="0"/>
              <w:spacing w:before="0" w:beforeAutospacing="0" w:after="0" w:afterAutospacing="0"/>
            </w:pPr>
            <w:r>
              <w:t xml:space="preserve">А) </w:t>
            </w:r>
            <w:r w:rsidRPr="00200148">
              <w:t>рост</w:t>
            </w:r>
          </w:p>
          <w:p w:rsidR="001A4F9B" w:rsidRPr="00FD010C" w:rsidRDefault="001A4F9B" w:rsidP="00824ABD">
            <w:pPr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F9B" w:rsidRDefault="001A4F9B" w:rsidP="00FB5284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ПКН-8</w:t>
            </w:r>
          </w:p>
          <w:p w:rsidR="001A4F9B" w:rsidRPr="00FD010C" w:rsidRDefault="001A4F9B" w:rsidP="00FB5284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1A4F9B" w:rsidRPr="00FD010C" w:rsidRDefault="001A4F9B" w:rsidP="00FB5284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A4F9B" w:rsidRPr="00FD010C" w:rsidRDefault="001A4F9B" w:rsidP="00FB5284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A4F9B" w:rsidRPr="00FD010C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9B" w:rsidRPr="00FD010C" w:rsidRDefault="001A4F9B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0D6" w:rsidRPr="005E30D6" w:rsidRDefault="005E30D6" w:rsidP="005E30D6">
            <w:pPr>
              <w:spacing w:before="46" w:after="46"/>
              <w:ind w:left="46" w:right="46"/>
              <w:jc w:val="both"/>
              <w:rPr>
                <w:rFonts w:ascii="Times New Roman" w:hAnsi="Times New Roman" w:cs="Times New Roman"/>
              </w:rPr>
            </w:pPr>
            <w:r w:rsidRPr="005E30D6">
              <w:rPr>
                <w:rFonts w:ascii="Times New Roman" w:hAnsi="Times New Roman" w:cs="Times New Roman"/>
              </w:rPr>
              <w:t>Что нельзя отнести к числу стратегических решений</w:t>
            </w:r>
            <w:r>
              <w:rPr>
                <w:rFonts w:ascii="Times New Roman" w:hAnsi="Times New Roman" w:cs="Times New Roman"/>
              </w:rPr>
              <w:t>?</w:t>
            </w:r>
          </w:p>
          <w:p w:rsidR="005E30D6" w:rsidRDefault="005E30D6" w:rsidP="005E30D6">
            <w:pPr>
              <w:spacing w:before="46" w:after="46"/>
              <w:ind w:right="4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А) </w:t>
            </w:r>
            <w:r w:rsidRPr="005E30D6">
              <w:rPr>
                <w:rFonts w:ascii="Times New Roman" w:hAnsi="Times New Roman" w:cs="Times New Roman"/>
              </w:rPr>
              <w:t>изучение потребностей и предпочтений потребителей</w:t>
            </w:r>
          </w:p>
          <w:p w:rsidR="005E30D6" w:rsidRPr="005E30D6" w:rsidRDefault="005E30D6" w:rsidP="005E30D6">
            <w:pPr>
              <w:spacing w:before="46" w:after="46"/>
              <w:ind w:right="4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Б) </w:t>
            </w:r>
            <w:r w:rsidRPr="005E30D6">
              <w:rPr>
                <w:rFonts w:ascii="Times New Roman" w:hAnsi="Times New Roman" w:cs="Times New Roman"/>
              </w:rPr>
              <w:t>реконструкцию предприятия</w:t>
            </w:r>
          </w:p>
          <w:p w:rsidR="001A4F9B" w:rsidRPr="005E30D6" w:rsidRDefault="005E30D6" w:rsidP="005E30D6">
            <w:pPr>
              <w:spacing w:before="46" w:after="46"/>
              <w:ind w:right="4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В) </w:t>
            </w:r>
            <w:r w:rsidRPr="005E30D6">
              <w:rPr>
                <w:rFonts w:ascii="Times New Roman" w:hAnsi="Times New Roman" w:cs="Times New Roman"/>
              </w:rPr>
              <w:t>внедрение новшеств (новая продукция, новые технологии)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0D6" w:rsidRPr="005E30D6" w:rsidRDefault="005E30D6" w:rsidP="005E30D6">
            <w:pPr>
              <w:spacing w:before="46" w:after="46"/>
              <w:ind w:right="4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Б) </w:t>
            </w:r>
            <w:r w:rsidRPr="005E30D6">
              <w:rPr>
                <w:rFonts w:ascii="Times New Roman" w:hAnsi="Times New Roman" w:cs="Times New Roman"/>
              </w:rPr>
              <w:t>реконструкцию предприятия</w:t>
            </w:r>
          </w:p>
          <w:p w:rsidR="001A4F9B" w:rsidRPr="00824ABD" w:rsidRDefault="001A4F9B" w:rsidP="00FD010C">
            <w:pPr>
              <w:shd w:val="clear" w:color="auto" w:fill="FFFFFF"/>
              <w:autoSpaceDE w:val="0"/>
              <w:autoSpaceDN w:val="0"/>
              <w:adjustRightInd w:val="0"/>
              <w:ind w:left="0" w:right="70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F9B" w:rsidRDefault="001A4F9B" w:rsidP="00FB5284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ПКН-8</w:t>
            </w:r>
          </w:p>
          <w:p w:rsidR="001A4F9B" w:rsidRPr="00FD010C" w:rsidRDefault="001A4F9B" w:rsidP="00FB5284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1A4F9B" w:rsidRPr="00FD010C" w:rsidRDefault="001A4F9B" w:rsidP="00FB5284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A4F9B" w:rsidRPr="00FD010C" w:rsidRDefault="001A4F9B" w:rsidP="00FB5284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A4F9B" w:rsidRPr="00FD010C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9B" w:rsidRPr="00FD010C" w:rsidRDefault="001A4F9B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23E" w:rsidRPr="00BD323E" w:rsidRDefault="00BD323E" w:rsidP="00BD323E">
            <w:pPr>
              <w:jc w:val="both"/>
              <w:rPr>
                <w:rFonts w:ascii="Times New Roman" w:hAnsi="Times New Roman" w:cs="Times New Roman"/>
              </w:rPr>
            </w:pPr>
            <w:r w:rsidRPr="00BD323E">
              <w:rPr>
                <w:rFonts w:ascii="Times New Roman" w:hAnsi="Times New Roman" w:cs="Times New Roman"/>
              </w:rPr>
              <w:t>Принципы стратегического менеджмента – это основные правила деятельности организации для достижения поставленных целей. Как называется данный принцип «нацелено на выполнение работы, большей по объёму и лучшей по качеству, при одних и тех же условиях»?</w:t>
            </w:r>
          </w:p>
          <w:p w:rsidR="00BD323E" w:rsidRPr="00BD323E" w:rsidRDefault="00BD323E" w:rsidP="00BD323E">
            <w:pPr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А) </w:t>
            </w:r>
            <w:r w:rsidRPr="00BD323E">
              <w:rPr>
                <w:rFonts w:ascii="Times New Roman" w:hAnsi="Times New Roman" w:cs="Times New Roman"/>
              </w:rPr>
              <w:t>разделение труда</w:t>
            </w:r>
          </w:p>
          <w:p w:rsidR="00BD323E" w:rsidRPr="00BD323E" w:rsidRDefault="00BD323E" w:rsidP="00BD323E">
            <w:pPr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Б) </w:t>
            </w:r>
            <w:r w:rsidRPr="00BD323E">
              <w:rPr>
                <w:rFonts w:ascii="Times New Roman" w:hAnsi="Times New Roman" w:cs="Times New Roman"/>
              </w:rPr>
              <w:t>выделение доминанты развития</w:t>
            </w:r>
          </w:p>
          <w:p w:rsidR="001A4F9B" w:rsidRPr="00BD323E" w:rsidRDefault="00BD323E" w:rsidP="00BD323E">
            <w:pPr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В) </w:t>
            </w:r>
            <w:r w:rsidRPr="00BD323E">
              <w:rPr>
                <w:rFonts w:ascii="Times New Roman" w:hAnsi="Times New Roman" w:cs="Times New Roman"/>
              </w:rPr>
              <w:t>единство направления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23E" w:rsidRPr="00BD323E" w:rsidRDefault="00BD323E" w:rsidP="00BD323E">
            <w:pPr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А) </w:t>
            </w:r>
            <w:r w:rsidRPr="00BD323E">
              <w:rPr>
                <w:rFonts w:ascii="Times New Roman" w:hAnsi="Times New Roman" w:cs="Times New Roman"/>
              </w:rPr>
              <w:t>разделение труда</w:t>
            </w:r>
          </w:p>
          <w:p w:rsidR="001A4F9B" w:rsidRPr="00823E3F" w:rsidRDefault="001A4F9B" w:rsidP="00823E3F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A4F9B" w:rsidRPr="00823E3F" w:rsidRDefault="001A4F9B" w:rsidP="004B3351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F9B" w:rsidRDefault="001A4F9B" w:rsidP="00FB5284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ПКН-8</w:t>
            </w:r>
          </w:p>
          <w:p w:rsidR="001A4F9B" w:rsidRPr="00FD010C" w:rsidRDefault="001A4F9B" w:rsidP="00FB5284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1A4F9B" w:rsidRPr="00FD010C" w:rsidRDefault="001A4F9B" w:rsidP="00FB5284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A4F9B" w:rsidRPr="00FD010C" w:rsidRDefault="001A4F9B" w:rsidP="00FB5284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A4F9B" w:rsidRPr="00FD010C" w:rsidTr="004B3351">
        <w:trPr>
          <w:trHeight w:val="418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9B" w:rsidRPr="00FD010C" w:rsidRDefault="001A4F9B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482" w:rsidRPr="00512482" w:rsidRDefault="00512482" w:rsidP="00512482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512482">
              <w:rPr>
                <w:rFonts w:ascii="Times New Roman" w:hAnsi="Times New Roman" w:cs="Times New Roman"/>
              </w:rPr>
              <w:t>Как и любой процесс управления, стратегическое управление включает этапы: с</w:t>
            </w:r>
            <w:r w:rsidRPr="00512482">
              <w:rPr>
                <w:rFonts w:ascii="Times New Roman" w:hAnsi="Times New Roman" w:cs="Times New Roman"/>
                <w:iCs/>
              </w:rPr>
              <w:t>тратегический анализ; стратегический выбор (собственно планирование); реализация стратегии (реализация принятого решения). Стратегический анализ – это</w:t>
            </w:r>
          </w:p>
          <w:p w:rsidR="00512482" w:rsidRPr="00512482" w:rsidRDefault="00512482" w:rsidP="00512482">
            <w:pPr>
              <w:widowControl w:val="0"/>
              <w:ind w:left="0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</w:rPr>
              <w:t xml:space="preserve">А) </w:t>
            </w:r>
            <w:r w:rsidRPr="00512482">
              <w:rPr>
                <w:rFonts w:ascii="Times New Roman" w:hAnsi="Times New Roman" w:cs="Times New Roman"/>
              </w:rPr>
              <w:t>высшее руководство отслеживает наиболее важные для будущего корпорации факторы, называемые стратегическими факторами</w:t>
            </w:r>
          </w:p>
          <w:p w:rsidR="00512482" w:rsidRPr="00512482" w:rsidRDefault="00512482" w:rsidP="00512482">
            <w:pPr>
              <w:widowControl w:val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Б) </w:t>
            </w:r>
            <w:r w:rsidRPr="00512482">
              <w:rPr>
                <w:rFonts w:ascii="Times New Roman" w:hAnsi="Times New Roman" w:cs="Times New Roman"/>
              </w:rPr>
              <w:t>прогнозирование внешней среды и разработка способов адаптации предприятия к её изменениям</w:t>
            </w:r>
          </w:p>
          <w:p w:rsidR="001A4F9B" w:rsidRPr="00512482" w:rsidRDefault="00512482" w:rsidP="00512482">
            <w:pPr>
              <w:widowControl w:val="0"/>
              <w:ind w:left="0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</w:rPr>
              <w:t xml:space="preserve">В) </w:t>
            </w:r>
            <w:r w:rsidRPr="00512482">
              <w:rPr>
                <w:rFonts w:ascii="Times New Roman" w:hAnsi="Times New Roman" w:cs="Times New Roman"/>
              </w:rPr>
              <w:t>разработка программ, бюджетов и процедур, которые можно рассматривать как среднесрочные и краткосрочные планы реализации стратегии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482" w:rsidRPr="00512482" w:rsidRDefault="00512482" w:rsidP="00512482">
            <w:pPr>
              <w:widowControl w:val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Б) </w:t>
            </w:r>
            <w:r w:rsidRPr="00512482">
              <w:rPr>
                <w:rFonts w:ascii="Times New Roman" w:hAnsi="Times New Roman" w:cs="Times New Roman"/>
              </w:rPr>
              <w:t>прогнозирование внешней среды и разработка способов адаптации предприятия к её изменениям</w:t>
            </w:r>
          </w:p>
          <w:p w:rsidR="001A4F9B" w:rsidRPr="00071795" w:rsidRDefault="001A4F9B" w:rsidP="004B3351">
            <w:pPr>
              <w:pStyle w:val="a3"/>
              <w:spacing w:before="0" w:beforeAutospacing="0" w:after="0" w:afterAutospacing="0"/>
              <w:rPr>
                <w:bCs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F9B" w:rsidRDefault="001A4F9B" w:rsidP="00FB5284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ПКН-8</w:t>
            </w:r>
          </w:p>
          <w:p w:rsidR="001A4F9B" w:rsidRPr="00FD010C" w:rsidRDefault="001A4F9B" w:rsidP="00FB5284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1A4F9B" w:rsidRPr="00FD010C" w:rsidRDefault="001A4F9B" w:rsidP="00FB5284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A4F9B" w:rsidRPr="00FD010C" w:rsidRDefault="001A4F9B" w:rsidP="00FB5284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A4F9B" w:rsidRPr="00FD010C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9B" w:rsidRPr="00FD010C" w:rsidRDefault="001A4F9B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34E" w:rsidRPr="008C534E" w:rsidRDefault="008C534E" w:rsidP="008C534E">
            <w:pPr>
              <w:pStyle w:val="a3"/>
              <w:widowControl w:val="0"/>
              <w:spacing w:before="0" w:beforeAutospacing="0" w:after="0" w:afterAutospacing="0"/>
            </w:pPr>
            <w:r w:rsidRPr="008C534E">
              <w:t xml:space="preserve">Для модели БКГ характерны четыре вида стратегий: «Звезды», «Трудные дети», «Дойные коровы», «Собаки». </w:t>
            </w:r>
            <w:proofErr w:type="gramStart"/>
            <w:r w:rsidRPr="008C534E">
              <w:t>Определите</w:t>
            </w:r>
            <w:proofErr w:type="gramEnd"/>
            <w:r w:rsidRPr="008C534E">
              <w:t xml:space="preserve"> какая стратегия соответствует данной характеристике: «Стараться сохранять или увеличивать долю своего бизнеса на рынке»</w:t>
            </w:r>
          </w:p>
          <w:p w:rsidR="008C534E" w:rsidRPr="008C534E" w:rsidRDefault="008C534E" w:rsidP="008C534E">
            <w:pPr>
              <w:pStyle w:val="a3"/>
              <w:widowControl w:val="0"/>
              <w:spacing w:before="0" w:beforeAutospacing="0" w:after="0" w:afterAutospacing="0"/>
            </w:pPr>
            <w:r>
              <w:t xml:space="preserve">А) </w:t>
            </w:r>
            <w:r w:rsidRPr="008C534E">
              <w:t>«Дойные коровы»</w:t>
            </w:r>
          </w:p>
          <w:p w:rsidR="008C534E" w:rsidRPr="008C534E" w:rsidRDefault="008C534E" w:rsidP="008C534E">
            <w:pPr>
              <w:pStyle w:val="a3"/>
              <w:widowControl w:val="0"/>
              <w:spacing w:before="0" w:beforeAutospacing="0" w:after="0" w:afterAutospacing="0"/>
            </w:pPr>
            <w:r>
              <w:t xml:space="preserve">Б) </w:t>
            </w:r>
            <w:r w:rsidRPr="008C534E">
              <w:t>«Собаки»</w:t>
            </w:r>
          </w:p>
          <w:p w:rsidR="001A4F9B" w:rsidRPr="008C534E" w:rsidRDefault="008C534E" w:rsidP="008C534E">
            <w:pPr>
              <w:pStyle w:val="a3"/>
              <w:widowControl w:val="0"/>
              <w:spacing w:before="0" w:beforeAutospacing="0" w:after="0" w:afterAutospacing="0"/>
            </w:pPr>
            <w:r>
              <w:t xml:space="preserve">В) </w:t>
            </w:r>
            <w:r w:rsidRPr="008C534E">
              <w:t>«Трудные дети»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34E" w:rsidRPr="008C534E" w:rsidRDefault="008C534E" w:rsidP="008C534E">
            <w:pPr>
              <w:pStyle w:val="a3"/>
              <w:widowControl w:val="0"/>
              <w:spacing w:before="0" w:beforeAutospacing="0" w:after="0" w:afterAutospacing="0"/>
            </w:pPr>
            <w:r>
              <w:t xml:space="preserve">А) </w:t>
            </w:r>
            <w:r w:rsidRPr="008C534E">
              <w:t>«Дойные коровы»</w:t>
            </w:r>
          </w:p>
          <w:p w:rsidR="001A4F9B" w:rsidRPr="007B41DE" w:rsidRDefault="001A4F9B" w:rsidP="004B3351">
            <w:pPr>
              <w:shd w:val="clear" w:color="auto" w:fill="FFFFFF"/>
              <w:autoSpaceDE w:val="0"/>
              <w:autoSpaceDN w:val="0"/>
              <w:adjustRightInd w:val="0"/>
              <w:ind w:left="0" w:right="70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F9B" w:rsidRDefault="001A4F9B" w:rsidP="00FB5284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ПКН-8</w:t>
            </w:r>
          </w:p>
          <w:p w:rsidR="001A4F9B" w:rsidRPr="00FD010C" w:rsidRDefault="001A4F9B" w:rsidP="00FB5284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1A4F9B" w:rsidRPr="00FD010C" w:rsidRDefault="001A4F9B" w:rsidP="00FB5284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A4F9B" w:rsidRPr="00FD010C" w:rsidRDefault="001A4F9B" w:rsidP="00FB5284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A4F9B" w:rsidRPr="00FD010C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9B" w:rsidRPr="00FD010C" w:rsidRDefault="001A4F9B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9AB" w:rsidRPr="003C79AB" w:rsidRDefault="003C79AB" w:rsidP="003C79AB">
            <w:pPr>
              <w:widowControl w:val="0"/>
              <w:jc w:val="both"/>
              <w:rPr>
                <w:rFonts w:ascii="Times New Roman" w:hAnsi="Times New Roman" w:cs="Times New Roman"/>
                <w:iCs/>
              </w:rPr>
            </w:pPr>
            <w:r w:rsidRPr="003C79AB">
              <w:rPr>
                <w:rFonts w:ascii="Times New Roman" w:hAnsi="Times New Roman" w:cs="Times New Roman"/>
              </w:rPr>
              <w:t>Как и любой процесс управления, стратегическое управление включает этапы: с</w:t>
            </w:r>
            <w:r w:rsidRPr="003C79AB">
              <w:rPr>
                <w:rFonts w:ascii="Times New Roman" w:hAnsi="Times New Roman" w:cs="Times New Roman"/>
                <w:iCs/>
              </w:rPr>
              <w:t>тратегический анализ; стратегический выбор (собственно планирование); реализация стратегии (реализация принятого решения). Реализация стратегии – это</w:t>
            </w:r>
          </w:p>
          <w:p w:rsidR="003C79AB" w:rsidRPr="003C79AB" w:rsidRDefault="003C79AB" w:rsidP="003C79AB">
            <w:pPr>
              <w:widowControl w:val="0"/>
              <w:ind w:left="0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</w:rPr>
              <w:t xml:space="preserve">А) </w:t>
            </w:r>
            <w:r w:rsidRPr="003C79AB">
              <w:rPr>
                <w:rFonts w:ascii="Times New Roman" w:hAnsi="Times New Roman" w:cs="Times New Roman"/>
              </w:rPr>
              <w:t>высшее руководство отслеживает наиболее важные для будущего корпорации факторы, называемые стратегическими факторами</w:t>
            </w:r>
          </w:p>
          <w:p w:rsidR="003C79AB" w:rsidRPr="003C79AB" w:rsidRDefault="003C79AB" w:rsidP="003C79AB">
            <w:pPr>
              <w:widowControl w:val="0"/>
              <w:ind w:left="0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</w:rPr>
              <w:t xml:space="preserve">Б) </w:t>
            </w:r>
            <w:r w:rsidRPr="003C79AB">
              <w:rPr>
                <w:rFonts w:ascii="Times New Roman" w:hAnsi="Times New Roman" w:cs="Times New Roman"/>
              </w:rPr>
              <w:t xml:space="preserve">формирование альтернативных </w:t>
            </w:r>
            <w:r w:rsidRPr="003C79AB">
              <w:rPr>
                <w:rFonts w:ascii="Times New Roman" w:hAnsi="Times New Roman" w:cs="Times New Roman"/>
              </w:rPr>
              <w:lastRenderedPageBreak/>
              <w:t>направлений развития предприятия, их оценка, выбор лучшей стратегической альтернативы для реализации</w:t>
            </w:r>
          </w:p>
          <w:p w:rsidR="001A4F9B" w:rsidRPr="003C79AB" w:rsidRDefault="003C79AB" w:rsidP="003C79AB">
            <w:pPr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В) </w:t>
            </w:r>
            <w:r w:rsidRPr="003C79AB">
              <w:rPr>
                <w:rFonts w:ascii="Times New Roman" w:hAnsi="Times New Roman" w:cs="Times New Roman"/>
              </w:rPr>
              <w:t>разработка программ, бюджетов и процедур, которые можно рассматривать как среднесрочные и краткосрочные планы реализации стратегии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9B" w:rsidRPr="004A6252" w:rsidRDefault="003C79AB" w:rsidP="004B3351">
            <w:pPr>
              <w:shd w:val="clear" w:color="auto" w:fill="FFFFFF"/>
              <w:autoSpaceDE w:val="0"/>
              <w:autoSpaceDN w:val="0"/>
              <w:adjustRightInd w:val="0"/>
              <w:ind w:left="0" w:right="70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В) </w:t>
            </w:r>
            <w:r w:rsidRPr="003C79AB">
              <w:rPr>
                <w:rFonts w:ascii="Times New Roman" w:hAnsi="Times New Roman" w:cs="Times New Roman"/>
              </w:rPr>
              <w:t>разработка программ, бюджетов и процедур, которые можно рассматривать как среднесрочные и краткосрочные планы реализации стратегии</w:t>
            </w:r>
            <w:r w:rsidRPr="004A62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F9B" w:rsidRDefault="001A4F9B" w:rsidP="00FB5284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ПКН-8</w:t>
            </w:r>
          </w:p>
          <w:p w:rsidR="001A4F9B" w:rsidRPr="00FD010C" w:rsidRDefault="001A4F9B" w:rsidP="00FB5284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1A4F9B" w:rsidRPr="00FD010C" w:rsidRDefault="001A4F9B" w:rsidP="00FB5284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A4F9B" w:rsidRPr="00FD010C" w:rsidRDefault="001A4F9B" w:rsidP="00FB5284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645347" w:rsidRPr="00645347" w:rsidRDefault="004B3351" w:rsidP="00645347">
      <w:pPr>
        <w:suppressAutoHyphens/>
        <w:jc w:val="center"/>
        <w:rPr>
          <w:rFonts w:ascii="Times New Roman" w:eastAsia="Times New Roman" w:hAnsi="Times New Roman" w:cs="Times New Roman"/>
          <w:b/>
          <w:bCs/>
          <w:szCs w:val="24"/>
          <w:highlight w:val="green"/>
        </w:rPr>
      </w:pPr>
      <w:r w:rsidRPr="00C329CF">
        <w:rPr>
          <w:rFonts w:ascii="Times New Roman" w:eastAsia="Times New Roman" w:hAnsi="Times New Roman" w:cs="Times New Roman"/>
          <w:bCs/>
          <w:color w:val="212529"/>
          <w:sz w:val="24"/>
          <w:szCs w:val="24"/>
          <w:lang w:eastAsia="ru-RU"/>
        </w:rPr>
        <w:lastRenderedPageBreak/>
        <w:t xml:space="preserve"> </w:t>
      </w:r>
    </w:p>
    <w:p w:rsidR="004B3351" w:rsidRDefault="004B3351" w:rsidP="004B3351">
      <w:pPr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Критерий оценки знаний</w:t>
      </w:r>
    </w:p>
    <w:tbl>
      <w:tblPr>
        <w:tblStyle w:val="a9"/>
        <w:tblW w:w="9656" w:type="dxa"/>
        <w:tblInd w:w="91" w:type="dxa"/>
        <w:tblLook w:val="04A0"/>
      </w:tblPr>
      <w:tblGrid>
        <w:gridCol w:w="5427"/>
        <w:gridCol w:w="2474"/>
        <w:gridCol w:w="1755"/>
      </w:tblGrid>
      <w:tr w:rsidR="004B3351" w:rsidTr="004B3351"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Критерий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 xml:space="preserve">Оценка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Процент выполненных заданий</w:t>
            </w:r>
          </w:p>
        </w:tc>
      </w:tr>
      <w:tr w:rsidR="004B3351" w:rsidTr="004B3351"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Глубокое усвоение программного материала (высокий уровень сформированности компетенций), логически стройное его изложение, умение связать теорию с практикой, свободное решение задач и обоснование принятого решения, выполнение текущей работы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Отлично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86-100</w:t>
            </w:r>
          </w:p>
        </w:tc>
      </w:tr>
      <w:tr w:rsidR="004B3351" w:rsidTr="004B3351"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Твердые знания программного материала (продвинутый уровень сформированности компетенций), грамотное и по существу его изложение, допустимы не существенные неточности в ответе на вопрос, правильное применение теоретических положений при решении практических вопросов и задач, выполнение текущей работы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Хорошо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70-85</w:t>
            </w:r>
          </w:p>
        </w:tc>
      </w:tr>
      <w:tr w:rsidR="004B3351" w:rsidTr="004B3351"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Знание только основного материала (пороговый уровень сформированности компетенций), допустимы неточности в ответе на вопрос, недостаточно правильные формулировки, нарушение логической последовательности в изложении программного материала, затруднения при решении практических задач, выполнение текущей работы в семестре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Удовлетворительно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51-69</w:t>
            </w:r>
          </w:p>
        </w:tc>
      </w:tr>
      <w:tr w:rsidR="004B3351" w:rsidTr="004B3351"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Незнание значительной части программного материала (не сформирован пороговый уровень компетенций), неумение даже с помощью преподавателя сформулировать правильные ответы на вопросы экзаменационного билета, невыполнение практических заданий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Неудовлетворительно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0-50</w:t>
            </w:r>
          </w:p>
        </w:tc>
      </w:tr>
    </w:tbl>
    <w:p w:rsidR="004B3351" w:rsidRPr="00FF7A82" w:rsidRDefault="004B3351" w:rsidP="00993FAC">
      <w:pPr>
        <w:rPr>
          <w:rFonts w:ascii="Times New Roman" w:hAnsi="Times New Roman" w:cs="Times New Roman"/>
          <w:b/>
          <w:sz w:val="24"/>
          <w:szCs w:val="24"/>
        </w:rPr>
      </w:pPr>
    </w:p>
    <w:p w:rsidR="004B3351" w:rsidRDefault="004B3351" w:rsidP="00547225">
      <w:pPr>
        <w:suppressAutoHyphens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highlight w:val="green"/>
        </w:rPr>
      </w:pPr>
    </w:p>
    <w:sectPr w:rsidR="004B3351" w:rsidSect="00FD010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83DF6"/>
    <w:multiLevelType w:val="multilevel"/>
    <w:tmpl w:val="6EA066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1B9264F"/>
    <w:multiLevelType w:val="hybridMultilevel"/>
    <w:tmpl w:val="C5D622E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B44993"/>
    <w:multiLevelType w:val="hybridMultilevel"/>
    <w:tmpl w:val="9154DF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D75396"/>
    <w:multiLevelType w:val="hybridMultilevel"/>
    <w:tmpl w:val="620E19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5D486E"/>
    <w:multiLevelType w:val="hybridMultilevel"/>
    <w:tmpl w:val="341EA8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3272C9"/>
    <w:multiLevelType w:val="hybridMultilevel"/>
    <w:tmpl w:val="BC44349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0E60CD"/>
    <w:multiLevelType w:val="hybridMultilevel"/>
    <w:tmpl w:val="B5A8774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106062"/>
    <w:multiLevelType w:val="hybridMultilevel"/>
    <w:tmpl w:val="C6A060F4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125806"/>
    <w:multiLevelType w:val="hybridMultilevel"/>
    <w:tmpl w:val="48EC08C2"/>
    <w:lvl w:ilvl="0" w:tplc="04190019">
      <w:start w:val="1"/>
      <w:numFmt w:val="lowerLetter"/>
      <w:lvlText w:val="%1."/>
      <w:lvlJc w:val="left"/>
      <w:pPr>
        <w:ind w:left="766" w:hanging="360"/>
      </w:pPr>
    </w:lvl>
    <w:lvl w:ilvl="1" w:tplc="04190019" w:tentative="1">
      <w:start w:val="1"/>
      <w:numFmt w:val="lowerLetter"/>
      <w:lvlText w:val="%2."/>
      <w:lvlJc w:val="left"/>
      <w:pPr>
        <w:ind w:left="1486" w:hanging="360"/>
      </w:pPr>
    </w:lvl>
    <w:lvl w:ilvl="2" w:tplc="0419001B" w:tentative="1">
      <w:start w:val="1"/>
      <w:numFmt w:val="lowerRoman"/>
      <w:lvlText w:val="%3."/>
      <w:lvlJc w:val="right"/>
      <w:pPr>
        <w:ind w:left="2206" w:hanging="180"/>
      </w:pPr>
    </w:lvl>
    <w:lvl w:ilvl="3" w:tplc="0419000F" w:tentative="1">
      <w:start w:val="1"/>
      <w:numFmt w:val="decimal"/>
      <w:lvlText w:val="%4."/>
      <w:lvlJc w:val="left"/>
      <w:pPr>
        <w:ind w:left="2926" w:hanging="360"/>
      </w:pPr>
    </w:lvl>
    <w:lvl w:ilvl="4" w:tplc="04190019" w:tentative="1">
      <w:start w:val="1"/>
      <w:numFmt w:val="lowerLetter"/>
      <w:lvlText w:val="%5."/>
      <w:lvlJc w:val="left"/>
      <w:pPr>
        <w:ind w:left="3646" w:hanging="360"/>
      </w:pPr>
    </w:lvl>
    <w:lvl w:ilvl="5" w:tplc="0419001B" w:tentative="1">
      <w:start w:val="1"/>
      <w:numFmt w:val="lowerRoman"/>
      <w:lvlText w:val="%6."/>
      <w:lvlJc w:val="right"/>
      <w:pPr>
        <w:ind w:left="4366" w:hanging="180"/>
      </w:pPr>
    </w:lvl>
    <w:lvl w:ilvl="6" w:tplc="0419000F" w:tentative="1">
      <w:start w:val="1"/>
      <w:numFmt w:val="decimal"/>
      <w:lvlText w:val="%7."/>
      <w:lvlJc w:val="left"/>
      <w:pPr>
        <w:ind w:left="5086" w:hanging="360"/>
      </w:pPr>
    </w:lvl>
    <w:lvl w:ilvl="7" w:tplc="04190019" w:tentative="1">
      <w:start w:val="1"/>
      <w:numFmt w:val="lowerLetter"/>
      <w:lvlText w:val="%8."/>
      <w:lvlJc w:val="left"/>
      <w:pPr>
        <w:ind w:left="5806" w:hanging="360"/>
      </w:pPr>
    </w:lvl>
    <w:lvl w:ilvl="8" w:tplc="041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9">
    <w:nsid w:val="43606EF8"/>
    <w:multiLevelType w:val="hybridMultilevel"/>
    <w:tmpl w:val="7D7A20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D52F1B"/>
    <w:multiLevelType w:val="hybridMultilevel"/>
    <w:tmpl w:val="C38A025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FC1A0D"/>
    <w:multiLevelType w:val="hybridMultilevel"/>
    <w:tmpl w:val="25A0AE08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1A68C9"/>
    <w:multiLevelType w:val="hybridMultilevel"/>
    <w:tmpl w:val="6376FDC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613A5C"/>
    <w:multiLevelType w:val="hybridMultilevel"/>
    <w:tmpl w:val="9BEA1110"/>
    <w:lvl w:ilvl="0" w:tplc="A4A8621E">
      <w:start w:val="1"/>
      <w:numFmt w:val="decimal"/>
      <w:lvlText w:val="%1."/>
      <w:lvlJc w:val="left"/>
      <w:pPr>
        <w:ind w:left="417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4">
    <w:nsid w:val="59AB3A58"/>
    <w:multiLevelType w:val="hybridMultilevel"/>
    <w:tmpl w:val="EE0CD63C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EDE4800"/>
    <w:multiLevelType w:val="hybridMultilevel"/>
    <w:tmpl w:val="C69CEBC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AF731B"/>
    <w:multiLevelType w:val="hybridMultilevel"/>
    <w:tmpl w:val="47A4EC2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7B4624"/>
    <w:multiLevelType w:val="hybridMultilevel"/>
    <w:tmpl w:val="47CA7602"/>
    <w:lvl w:ilvl="0" w:tplc="04190019">
      <w:start w:val="1"/>
      <w:numFmt w:val="lowerLetter"/>
      <w:lvlText w:val="%1."/>
      <w:lvlJc w:val="left"/>
      <w:pPr>
        <w:ind w:left="766" w:hanging="360"/>
      </w:pPr>
    </w:lvl>
    <w:lvl w:ilvl="1" w:tplc="04190019" w:tentative="1">
      <w:start w:val="1"/>
      <w:numFmt w:val="lowerLetter"/>
      <w:lvlText w:val="%2."/>
      <w:lvlJc w:val="left"/>
      <w:pPr>
        <w:ind w:left="1486" w:hanging="360"/>
      </w:pPr>
    </w:lvl>
    <w:lvl w:ilvl="2" w:tplc="0419001B" w:tentative="1">
      <w:start w:val="1"/>
      <w:numFmt w:val="lowerRoman"/>
      <w:lvlText w:val="%3."/>
      <w:lvlJc w:val="right"/>
      <w:pPr>
        <w:ind w:left="2206" w:hanging="180"/>
      </w:pPr>
    </w:lvl>
    <w:lvl w:ilvl="3" w:tplc="0419000F" w:tentative="1">
      <w:start w:val="1"/>
      <w:numFmt w:val="decimal"/>
      <w:lvlText w:val="%4."/>
      <w:lvlJc w:val="left"/>
      <w:pPr>
        <w:ind w:left="2926" w:hanging="360"/>
      </w:pPr>
    </w:lvl>
    <w:lvl w:ilvl="4" w:tplc="04190019" w:tentative="1">
      <w:start w:val="1"/>
      <w:numFmt w:val="lowerLetter"/>
      <w:lvlText w:val="%5."/>
      <w:lvlJc w:val="left"/>
      <w:pPr>
        <w:ind w:left="3646" w:hanging="360"/>
      </w:pPr>
    </w:lvl>
    <w:lvl w:ilvl="5" w:tplc="0419001B" w:tentative="1">
      <w:start w:val="1"/>
      <w:numFmt w:val="lowerRoman"/>
      <w:lvlText w:val="%6."/>
      <w:lvlJc w:val="right"/>
      <w:pPr>
        <w:ind w:left="4366" w:hanging="180"/>
      </w:pPr>
    </w:lvl>
    <w:lvl w:ilvl="6" w:tplc="0419000F" w:tentative="1">
      <w:start w:val="1"/>
      <w:numFmt w:val="decimal"/>
      <w:lvlText w:val="%7."/>
      <w:lvlJc w:val="left"/>
      <w:pPr>
        <w:ind w:left="5086" w:hanging="360"/>
      </w:pPr>
    </w:lvl>
    <w:lvl w:ilvl="7" w:tplc="04190019" w:tentative="1">
      <w:start w:val="1"/>
      <w:numFmt w:val="lowerLetter"/>
      <w:lvlText w:val="%8."/>
      <w:lvlJc w:val="left"/>
      <w:pPr>
        <w:ind w:left="5806" w:hanging="360"/>
      </w:pPr>
    </w:lvl>
    <w:lvl w:ilvl="8" w:tplc="041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18">
    <w:nsid w:val="67A617D3"/>
    <w:multiLevelType w:val="hybridMultilevel"/>
    <w:tmpl w:val="48FEBCD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CF258E5"/>
    <w:multiLevelType w:val="hybridMultilevel"/>
    <w:tmpl w:val="2E28390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21568A"/>
    <w:multiLevelType w:val="hybridMultilevel"/>
    <w:tmpl w:val="430A4D9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DF4684D"/>
    <w:multiLevelType w:val="hybridMultilevel"/>
    <w:tmpl w:val="2B8A9506"/>
    <w:lvl w:ilvl="0" w:tplc="46663F82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>
    <w:nsid w:val="70E72F12"/>
    <w:multiLevelType w:val="hybridMultilevel"/>
    <w:tmpl w:val="23DE792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</w:num>
  <w:num w:numId="4">
    <w:abstractNumId w:val="9"/>
  </w:num>
  <w:num w:numId="5">
    <w:abstractNumId w:val="13"/>
  </w:num>
  <w:num w:numId="6">
    <w:abstractNumId w:val="0"/>
  </w:num>
  <w:num w:numId="7">
    <w:abstractNumId w:val="12"/>
  </w:num>
  <w:num w:numId="8">
    <w:abstractNumId w:val="3"/>
  </w:num>
  <w:num w:numId="9">
    <w:abstractNumId w:val="2"/>
  </w:num>
  <w:num w:numId="10">
    <w:abstractNumId w:val="14"/>
  </w:num>
  <w:num w:numId="11">
    <w:abstractNumId w:val="22"/>
  </w:num>
  <w:num w:numId="12">
    <w:abstractNumId w:val="5"/>
  </w:num>
  <w:num w:numId="13">
    <w:abstractNumId w:val="16"/>
  </w:num>
  <w:num w:numId="14">
    <w:abstractNumId w:val="15"/>
  </w:num>
  <w:num w:numId="15">
    <w:abstractNumId w:val="11"/>
  </w:num>
  <w:num w:numId="16">
    <w:abstractNumId w:val="18"/>
  </w:num>
  <w:num w:numId="17">
    <w:abstractNumId w:val="8"/>
  </w:num>
  <w:num w:numId="18">
    <w:abstractNumId w:val="19"/>
  </w:num>
  <w:num w:numId="19">
    <w:abstractNumId w:val="10"/>
  </w:num>
  <w:num w:numId="20">
    <w:abstractNumId w:val="17"/>
  </w:num>
  <w:num w:numId="21">
    <w:abstractNumId w:val="6"/>
  </w:num>
  <w:num w:numId="22">
    <w:abstractNumId w:val="1"/>
  </w:num>
  <w:num w:numId="23">
    <w:abstractNumId w:val="7"/>
  </w:num>
  <w:num w:numId="24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characterSpacingControl w:val="doNotCompress"/>
  <w:compat/>
  <w:rsids>
    <w:rsidRoot w:val="00CA535B"/>
    <w:rsid w:val="00033980"/>
    <w:rsid w:val="00071795"/>
    <w:rsid w:val="00071C14"/>
    <w:rsid w:val="000960FC"/>
    <w:rsid w:val="000A28FB"/>
    <w:rsid w:val="000B72A9"/>
    <w:rsid w:val="000C47D8"/>
    <w:rsid w:val="000D3FBA"/>
    <w:rsid w:val="000E0679"/>
    <w:rsid w:val="00105E70"/>
    <w:rsid w:val="00122070"/>
    <w:rsid w:val="001340C7"/>
    <w:rsid w:val="00135937"/>
    <w:rsid w:val="001A4F9B"/>
    <w:rsid w:val="001B0829"/>
    <w:rsid w:val="001C01E9"/>
    <w:rsid w:val="001C311A"/>
    <w:rsid w:val="001D2ACE"/>
    <w:rsid w:val="001E138D"/>
    <w:rsid w:val="0022793B"/>
    <w:rsid w:val="00233104"/>
    <w:rsid w:val="002564D4"/>
    <w:rsid w:val="00263B1C"/>
    <w:rsid w:val="00293EC8"/>
    <w:rsid w:val="002A3E8C"/>
    <w:rsid w:val="003026C5"/>
    <w:rsid w:val="00372E9E"/>
    <w:rsid w:val="003835C4"/>
    <w:rsid w:val="003C79AB"/>
    <w:rsid w:val="0042775D"/>
    <w:rsid w:val="004A6252"/>
    <w:rsid w:val="004B3351"/>
    <w:rsid w:val="004F3BBD"/>
    <w:rsid w:val="00512482"/>
    <w:rsid w:val="00547225"/>
    <w:rsid w:val="005479F2"/>
    <w:rsid w:val="005A2DB1"/>
    <w:rsid w:val="005E30D6"/>
    <w:rsid w:val="00645347"/>
    <w:rsid w:val="006A25E8"/>
    <w:rsid w:val="007B41DE"/>
    <w:rsid w:val="007C6CCD"/>
    <w:rsid w:val="007E7224"/>
    <w:rsid w:val="007F6B6A"/>
    <w:rsid w:val="00823E3F"/>
    <w:rsid w:val="00824ABD"/>
    <w:rsid w:val="00843236"/>
    <w:rsid w:val="00883421"/>
    <w:rsid w:val="008C534E"/>
    <w:rsid w:val="00922ED2"/>
    <w:rsid w:val="00943F6A"/>
    <w:rsid w:val="00993FAC"/>
    <w:rsid w:val="009E0972"/>
    <w:rsid w:val="009E3294"/>
    <w:rsid w:val="00A57391"/>
    <w:rsid w:val="00AA14F0"/>
    <w:rsid w:val="00AA6AB6"/>
    <w:rsid w:val="00AC6C76"/>
    <w:rsid w:val="00B7156F"/>
    <w:rsid w:val="00BD323E"/>
    <w:rsid w:val="00BF7949"/>
    <w:rsid w:val="00C56B58"/>
    <w:rsid w:val="00CA535B"/>
    <w:rsid w:val="00CE18C3"/>
    <w:rsid w:val="00CF7ADD"/>
    <w:rsid w:val="00D3507C"/>
    <w:rsid w:val="00D704F3"/>
    <w:rsid w:val="00D86208"/>
    <w:rsid w:val="00DB2CE3"/>
    <w:rsid w:val="00E20312"/>
    <w:rsid w:val="00EC5F96"/>
    <w:rsid w:val="00EE2009"/>
    <w:rsid w:val="00F63200"/>
    <w:rsid w:val="00F91291"/>
    <w:rsid w:val="00FA46F8"/>
    <w:rsid w:val="00FD010C"/>
    <w:rsid w:val="00FF1F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F96"/>
    <w:pPr>
      <w:spacing w:after="0" w:line="240" w:lineRule="auto"/>
      <w:ind w:left="9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C5F96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B72A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72A9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C56B58"/>
    <w:rPr>
      <w:b/>
      <w:bCs/>
    </w:rPr>
  </w:style>
  <w:style w:type="paragraph" w:styleId="a7">
    <w:name w:val="List Paragraph"/>
    <w:aliases w:val="2 Спс точк"/>
    <w:basedOn w:val="a"/>
    <w:link w:val="a8"/>
    <w:uiPriority w:val="34"/>
    <w:qFormat/>
    <w:rsid w:val="004B3351"/>
    <w:pPr>
      <w:spacing w:after="160" w:line="256" w:lineRule="auto"/>
      <w:ind w:left="720"/>
      <w:contextualSpacing/>
    </w:pPr>
  </w:style>
  <w:style w:type="character" w:customStyle="1" w:styleId="4">
    <w:name w:val="Основной текст (4)_"/>
    <w:link w:val="40"/>
    <w:locked/>
    <w:rsid w:val="004B3351"/>
    <w:rPr>
      <w:rFonts w:ascii="Times New Roman" w:hAnsi="Times New Roman" w:cs="Times New Roman"/>
      <w:sz w:val="31"/>
      <w:szCs w:val="3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4B3351"/>
    <w:pPr>
      <w:widowControl w:val="0"/>
      <w:shd w:val="clear" w:color="auto" w:fill="FFFFFF"/>
      <w:spacing w:before="240" w:line="370" w:lineRule="exact"/>
      <w:ind w:left="0"/>
      <w:jc w:val="center"/>
    </w:pPr>
    <w:rPr>
      <w:rFonts w:ascii="Times New Roman" w:hAnsi="Times New Roman" w:cs="Times New Roman"/>
      <w:sz w:val="31"/>
      <w:szCs w:val="31"/>
    </w:rPr>
  </w:style>
  <w:style w:type="table" w:styleId="a9">
    <w:name w:val="Table Grid"/>
    <w:basedOn w:val="a1"/>
    <w:uiPriority w:val="39"/>
    <w:rsid w:val="004B33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Заголовок №2_"/>
    <w:link w:val="20"/>
    <w:locked/>
    <w:rsid w:val="004B3351"/>
    <w:rPr>
      <w:rFonts w:ascii="Times New Roman" w:eastAsia="Times New Roman" w:hAnsi="Times New Roman" w:cs="Times New Roman"/>
      <w:b/>
      <w:bCs/>
      <w:sz w:val="37"/>
      <w:szCs w:val="37"/>
      <w:shd w:val="clear" w:color="auto" w:fill="FFFFFF"/>
    </w:rPr>
  </w:style>
  <w:style w:type="paragraph" w:customStyle="1" w:styleId="20">
    <w:name w:val="Заголовок №2"/>
    <w:basedOn w:val="a"/>
    <w:link w:val="2"/>
    <w:rsid w:val="004B3351"/>
    <w:pPr>
      <w:widowControl w:val="0"/>
      <w:shd w:val="clear" w:color="auto" w:fill="FFFFFF"/>
      <w:spacing w:before="720" w:line="883" w:lineRule="exact"/>
      <w:ind w:left="0"/>
      <w:jc w:val="center"/>
      <w:outlineLvl w:val="1"/>
    </w:pPr>
    <w:rPr>
      <w:rFonts w:ascii="Times New Roman" w:eastAsia="Times New Roman" w:hAnsi="Times New Roman" w:cs="Times New Roman"/>
      <w:b/>
      <w:bCs/>
      <w:sz w:val="37"/>
      <w:szCs w:val="37"/>
    </w:rPr>
  </w:style>
  <w:style w:type="character" w:customStyle="1" w:styleId="21">
    <w:name w:val="Основной текст (2)_"/>
    <w:basedOn w:val="a0"/>
    <w:link w:val="22"/>
    <w:locked/>
    <w:rsid w:val="004B335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4B3351"/>
    <w:pPr>
      <w:shd w:val="clear" w:color="auto" w:fill="FFFFFF"/>
      <w:spacing w:line="643" w:lineRule="exact"/>
      <w:ind w:left="0"/>
      <w:jc w:val="center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211pt">
    <w:name w:val="Основной текст (2) + 11 pt;Полужирный"/>
    <w:basedOn w:val="21"/>
    <w:rsid w:val="006A25E8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TableParagraph">
    <w:name w:val="Table Paragraph"/>
    <w:basedOn w:val="a"/>
    <w:uiPriority w:val="1"/>
    <w:qFormat/>
    <w:rsid w:val="006A25E8"/>
    <w:pPr>
      <w:autoSpaceDE w:val="0"/>
      <w:autoSpaceDN w:val="0"/>
      <w:ind w:left="57" w:right="57" w:firstLine="680"/>
    </w:pPr>
    <w:rPr>
      <w:rFonts w:ascii="Times New Roman" w:eastAsia="Times New Roman" w:hAnsi="Times New Roman" w:cs="Times New Roman"/>
    </w:rPr>
  </w:style>
  <w:style w:type="character" w:customStyle="1" w:styleId="a8">
    <w:name w:val="Абзац списка Знак"/>
    <w:aliases w:val="2 Спс точк Знак"/>
    <w:link w:val="a7"/>
    <w:uiPriority w:val="34"/>
    <w:locked/>
    <w:rsid w:val="005A2DB1"/>
  </w:style>
  <w:style w:type="character" w:customStyle="1" w:styleId="200">
    <w:name w:val="Основной текст20"/>
    <w:basedOn w:val="a0"/>
    <w:rsid w:val="005A2D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richfactdown-paragraph">
    <w:name w:val="richfactdown-paragraph"/>
    <w:basedOn w:val="a"/>
    <w:rsid w:val="007B41DE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2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1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EAC57A-720F-4C59-A1A6-16B65F44F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6</Pages>
  <Words>1516</Words>
  <Characters>8646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Преподаватель</dc:creator>
  <cp:lastModifiedBy>1</cp:lastModifiedBy>
  <cp:revision>46</cp:revision>
  <cp:lastPrinted>2024-05-16T05:46:00Z</cp:lastPrinted>
  <dcterms:created xsi:type="dcterms:W3CDTF">2024-07-11T17:49:00Z</dcterms:created>
  <dcterms:modified xsi:type="dcterms:W3CDTF">2024-09-18T06:48:00Z</dcterms:modified>
</cp:coreProperties>
</file>